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FC" w:rsidRDefault="000C24FC" w:rsidP="000C24FC">
      <w:pPr>
        <w:spacing w:after="160" w:line="252" w:lineRule="auto"/>
        <w:jc w:val="right"/>
        <w:rPr>
          <w:rFonts w:ascii="Arial" w:hAnsi="Arial" w:cs="Arial"/>
          <w:b/>
          <w:sz w:val="36"/>
          <w:szCs w:val="36"/>
        </w:rPr>
      </w:pPr>
      <w:r>
        <w:rPr>
          <w:rFonts w:ascii="Arial" w:hAnsi="Arial" w:cs="Arial"/>
          <w:b/>
          <w:sz w:val="36"/>
          <w:szCs w:val="36"/>
        </w:rPr>
        <w:t xml:space="preserve">Prólogo al </w:t>
      </w:r>
      <w:r w:rsidR="00161D8D">
        <w:rPr>
          <w:rFonts w:ascii="Arial" w:hAnsi="Arial" w:cs="Arial"/>
          <w:b/>
          <w:sz w:val="36"/>
          <w:szCs w:val="36"/>
        </w:rPr>
        <w:t xml:space="preserve">reciente </w:t>
      </w:r>
      <w:r>
        <w:rPr>
          <w:rFonts w:ascii="Arial" w:hAnsi="Arial" w:cs="Arial"/>
          <w:b/>
          <w:sz w:val="36"/>
          <w:szCs w:val="36"/>
        </w:rPr>
        <w:t>texto “La Quinta Era del Currículo” del profesor José Ramiro Galeano Londoño</w:t>
      </w:r>
    </w:p>
    <w:p w:rsidR="00B27DE5" w:rsidRDefault="00B27DE5" w:rsidP="000C24FC">
      <w:pPr>
        <w:spacing w:after="160" w:line="252" w:lineRule="auto"/>
        <w:jc w:val="right"/>
        <w:rPr>
          <w:rFonts w:ascii="Arial" w:hAnsi="Arial" w:cs="Arial"/>
          <w:sz w:val="36"/>
          <w:szCs w:val="36"/>
        </w:rPr>
      </w:pPr>
      <w:r>
        <w:rPr>
          <w:rFonts w:ascii="Arial" w:hAnsi="Arial" w:cs="Arial"/>
          <w:b/>
          <w:sz w:val="36"/>
          <w:szCs w:val="36"/>
        </w:rPr>
        <w:t>2017.</w:t>
      </w:r>
    </w:p>
    <w:p w:rsidR="000C24FC" w:rsidRDefault="000C24FC" w:rsidP="000C24FC">
      <w:pPr>
        <w:spacing w:after="160" w:line="252" w:lineRule="auto"/>
        <w:jc w:val="right"/>
        <w:rPr>
          <w:rFonts w:ascii="Arial" w:hAnsi="Arial" w:cs="Arial"/>
          <w:b/>
          <w:sz w:val="28"/>
          <w:szCs w:val="28"/>
        </w:rPr>
      </w:pPr>
      <w:r>
        <w:rPr>
          <w:rFonts w:ascii="Arial" w:hAnsi="Arial" w:cs="Arial"/>
          <w:b/>
          <w:sz w:val="28"/>
          <w:szCs w:val="28"/>
        </w:rPr>
        <w:t>Una Propuesta de enfoque Micro</w:t>
      </w:r>
    </w:p>
    <w:p w:rsidR="00B10600" w:rsidRPr="00AD4688" w:rsidRDefault="00B10600" w:rsidP="00B10600">
      <w:pPr>
        <w:spacing w:after="0" w:line="240" w:lineRule="auto"/>
        <w:rPr>
          <w:rFonts w:ascii="Arial" w:hAnsi="Arial" w:cs="Arial"/>
          <w:sz w:val="24"/>
          <w:szCs w:val="24"/>
          <w:vertAlign w:val="superscript"/>
        </w:rPr>
      </w:pPr>
      <w:r>
        <w:rPr>
          <w:rFonts w:ascii="Arial" w:hAnsi="Arial" w:cs="Arial"/>
          <w:sz w:val="24"/>
          <w:szCs w:val="24"/>
        </w:rPr>
        <w:t xml:space="preserve">Por: </w:t>
      </w:r>
      <w:proofErr w:type="spellStart"/>
      <w:r>
        <w:rPr>
          <w:rFonts w:ascii="Arial" w:hAnsi="Arial" w:cs="Arial"/>
          <w:sz w:val="24"/>
          <w:szCs w:val="24"/>
        </w:rPr>
        <w:t>Queipo</w:t>
      </w:r>
      <w:proofErr w:type="spellEnd"/>
      <w:r>
        <w:rPr>
          <w:rFonts w:ascii="Arial" w:hAnsi="Arial" w:cs="Arial"/>
          <w:sz w:val="24"/>
          <w:szCs w:val="24"/>
        </w:rPr>
        <w:t xml:space="preserve"> Franco </w:t>
      </w:r>
      <w:proofErr w:type="spellStart"/>
      <w:r>
        <w:rPr>
          <w:rFonts w:ascii="Arial" w:hAnsi="Arial" w:cs="Arial"/>
          <w:sz w:val="24"/>
          <w:szCs w:val="24"/>
        </w:rPr>
        <w:t>Timaná</w:t>
      </w:r>
      <w:proofErr w:type="spellEnd"/>
      <w:r>
        <w:rPr>
          <w:rFonts w:ascii="Arial" w:hAnsi="Arial" w:cs="Arial"/>
          <w:sz w:val="24"/>
          <w:szCs w:val="24"/>
        </w:rPr>
        <w:t xml:space="preserve"> Velásquez</w:t>
      </w:r>
      <w:r w:rsidR="00AD4688">
        <w:rPr>
          <w:rFonts w:ascii="Arial" w:hAnsi="Arial" w:cs="Arial"/>
          <w:sz w:val="24"/>
          <w:szCs w:val="24"/>
          <w:vertAlign w:val="superscript"/>
        </w:rPr>
        <w:t>1</w:t>
      </w:r>
    </w:p>
    <w:p w:rsidR="00B10600" w:rsidRDefault="00B10600" w:rsidP="00B10600">
      <w:pPr>
        <w:spacing w:after="0" w:line="240" w:lineRule="auto"/>
        <w:rPr>
          <w:rFonts w:ascii="Arial" w:hAnsi="Arial" w:cs="Arial"/>
          <w:sz w:val="24"/>
          <w:szCs w:val="24"/>
        </w:rPr>
      </w:pPr>
      <w:r>
        <w:rPr>
          <w:rFonts w:ascii="Arial" w:hAnsi="Arial" w:cs="Arial"/>
          <w:sz w:val="24"/>
          <w:szCs w:val="24"/>
        </w:rPr>
        <w:t>Vicepresidente y Coordinador Grupo pensamiento en educación</w:t>
      </w:r>
    </w:p>
    <w:p w:rsidR="00AD4688" w:rsidRPr="00AD4688" w:rsidRDefault="00B10600" w:rsidP="00AD4688">
      <w:pPr>
        <w:spacing w:after="0" w:line="240" w:lineRule="auto"/>
        <w:jc w:val="both"/>
        <w:rPr>
          <w:rFonts w:ascii="Arial" w:eastAsia="Times New Roman" w:hAnsi="Arial"/>
          <w:sz w:val="24"/>
          <w:szCs w:val="20"/>
          <w:lang w:val="es-ES_tradnl" w:eastAsia="es-ES"/>
        </w:rPr>
      </w:pPr>
      <w:r>
        <w:rPr>
          <w:rFonts w:ascii="Arial" w:hAnsi="Arial" w:cs="Arial"/>
          <w:sz w:val="24"/>
          <w:szCs w:val="24"/>
        </w:rPr>
        <w:t xml:space="preserve">CORPOPLANEA </w:t>
      </w:r>
      <w:hyperlink r:id="rId5" w:history="1">
        <w:r w:rsidR="00AD4688" w:rsidRPr="00AD4688">
          <w:rPr>
            <w:rFonts w:ascii="Arial" w:eastAsia="Times New Roman" w:hAnsi="Arial"/>
            <w:color w:val="0000FF"/>
            <w:sz w:val="24"/>
            <w:szCs w:val="20"/>
            <w:u w:val="single"/>
            <w:lang w:val="es-ES_tradnl" w:eastAsia="es-ES"/>
          </w:rPr>
          <w:t>qtimana@yahoo.es</w:t>
        </w:r>
      </w:hyperlink>
      <w:r w:rsidR="00AD4688" w:rsidRPr="00AD4688">
        <w:rPr>
          <w:rFonts w:ascii="Arial" w:eastAsia="Times New Roman" w:hAnsi="Arial"/>
          <w:sz w:val="24"/>
          <w:szCs w:val="20"/>
          <w:lang w:val="es-ES_tradnl" w:eastAsia="es-ES"/>
        </w:rPr>
        <w:t xml:space="preserve"> </w:t>
      </w:r>
    </w:p>
    <w:p w:rsidR="00AD4688" w:rsidRPr="00AD4688" w:rsidRDefault="00AD4688" w:rsidP="00AD4688">
      <w:pPr>
        <w:spacing w:after="0" w:line="240" w:lineRule="auto"/>
        <w:jc w:val="both"/>
        <w:rPr>
          <w:rFonts w:ascii="Arial" w:eastAsiaTheme="minorHAnsi" w:hAnsi="Arial" w:cstheme="minorBidi"/>
          <w:sz w:val="24"/>
          <w:szCs w:val="24"/>
        </w:rPr>
      </w:pPr>
    </w:p>
    <w:p w:rsidR="00B10600" w:rsidRDefault="00B10600" w:rsidP="00B10600">
      <w:pPr>
        <w:spacing w:after="0" w:line="240" w:lineRule="auto"/>
        <w:rPr>
          <w:rFonts w:ascii="Arial" w:hAnsi="Arial" w:cs="Arial"/>
          <w:sz w:val="24"/>
          <w:szCs w:val="24"/>
        </w:rPr>
      </w:pPr>
    </w:p>
    <w:p w:rsidR="00161D8D" w:rsidRDefault="00161D8D" w:rsidP="000C24FC">
      <w:pPr>
        <w:jc w:val="both"/>
        <w:rPr>
          <w:rFonts w:ascii="Arial" w:hAnsi="Arial" w:cs="Arial"/>
          <w:sz w:val="24"/>
          <w:szCs w:val="24"/>
        </w:rPr>
      </w:pPr>
      <w:r>
        <w:rPr>
          <w:rFonts w:ascii="Arial" w:hAnsi="Arial" w:cs="Arial"/>
          <w:sz w:val="24"/>
          <w:szCs w:val="24"/>
        </w:rPr>
        <w:t xml:space="preserve">El autor sugiere </w:t>
      </w:r>
      <w:r w:rsidR="000C24FC">
        <w:rPr>
          <w:rFonts w:ascii="Arial" w:hAnsi="Arial" w:cs="Arial"/>
          <w:sz w:val="24"/>
          <w:szCs w:val="24"/>
        </w:rPr>
        <w:t>hace</w:t>
      </w:r>
      <w:r>
        <w:rPr>
          <w:rFonts w:ascii="Arial" w:hAnsi="Arial" w:cs="Arial"/>
          <w:sz w:val="24"/>
          <w:szCs w:val="24"/>
        </w:rPr>
        <w:t>r</w:t>
      </w:r>
      <w:r w:rsidR="000C24FC">
        <w:rPr>
          <w:rFonts w:ascii="Arial" w:hAnsi="Arial" w:cs="Arial"/>
          <w:sz w:val="24"/>
          <w:szCs w:val="24"/>
        </w:rPr>
        <w:t xml:space="preserve"> un alto en el camino, por lo menos cada año, para pensar</w:t>
      </w:r>
      <w:r>
        <w:rPr>
          <w:rFonts w:ascii="Arial" w:hAnsi="Arial" w:cs="Arial"/>
          <w:sz w:val="24"/>
          <w:szCs w:val="24"/>
        </w:rPr>
        <w:t xml:space="preserve"> la misión y la visión de ser maestro, profesor</w:t>
      </w:r>
      <w:r w:rsidR="000C24FC">
        <w:rPr>
          <w:rFonts w:ascii="Arial" w:hAnsi="Arial" w:cs="Arial"/>
          <w:sz w:val="24"/>
          <w:szCs w:val="24"/>
        </w:rPr>
        <w:t xml:space="preserve">, </w:t>
      </w:r>
      <w:r>
        <w:rPr>
          <w:rFonts w:ascii="Arial" w:hAnsi="Arial" w:cs="Arial"/>
          <w:sz w:val="24"/>
          <w:szCs w:val="24"/>
        </w:rPr>
        <w:t xml:space="preserve">profesional de la educación, al lado de las vicisitudes </w:t>
      </w:r>
      <w:r w:rsidR="000C24FC">
        <w:rPr>
          <w:rFonts w:ascii="Arial" w:hAnsi="Arial" w:cs="Arial"/>
          <w:sz w:val="24"/>
          <w:szCs w:val="24"/>
        </w:rPr>
        <w:t>para hacerlo</w:t>
      </w:r>
      <w:r>
        <w:rPr>
          <w:rFonts w:ascii="Arial" w:hAnsi="Arial" w:cs="Arial"/>
          <w:sz w:val="24"/>
          <w:szCs w:val="24"/>
        </w:rPr>
        <w:t>.</w:t>
      </w:r>
    </w:p>
    <w:p w:rsidR="000C24FC" w:rsidRDefault="00161D8D" w:rsidP="000C24FC">
      <w:pPr>
        <w:jc w:val="both"/>
        <w:rPr>
          <w:rFonts w:ascii="Arial" w:hAnsi="Arial" w:cs="Arial"/>
          <w:sz w:val="24"/>
          <w:szCs w:val="24"/>
        </w:rPr>
      </w:pPr>
      <w:r>
        <w:rPr>
          <w:rFonts w:ascii="Arial" w:hAnsi="Arial" w:cs="Arial"/>
          <w:sz w:val="24"/>
          <w:szCs w:val="24"/>
        </w:rPr>
        <w:t xml:space="preserve">Pensar no solo como </w:t>
      </w:r>
      <w:r w:rsidR="000C24FC">
        <w:rPr>
          <w:rFonts w:ascii="Arial" w:hAnsi="Arial" w:cs="Arial"/>
          <w:sz w:val="24"/>
          <w:szCs w:val="24"/>
        </w:rPr>
        <w:t>muchos</w:t>
      </w:r>
      <w:r>
        <w:rPr>
          <w:rFonts w:ascii="Arial" w:hAnsi="Arial" w:cs="Arial"/>
          <w:sz w:val="24"/>
          <w:szCs w:val="24"/>
        </w:rPr>
        <w:t>, en</w:t>
      </w:r>
      <w:r w:rsidR="000C24FC">
        <w:rPr>
          <w:rFonts w:ascii="Arial" w:hAnsi="Arial" w:cs="Arial"/>
          <w:sz w:val="24"/>
          <w:szCs w:val="24"/>
        </w:rPr>
        <w:t xml:space="preserve"> juntar su salario, responder con sus familias se ven abocados a realizar una jornada paralela, en la ciudad, o en otra actividad económica, inclusive de venta de chance, o atender una pequeña cantina,</w:t>
      </w:r>
      <w:r>
        <w:rPr>
          <w:rFonts w:ascii="Arial" w:hAnsi="Arial" w:cs="Arial"/>
          <w:sz w:val="24"/>
          <w:szCs w:val="24"/>
        </w:rPr>
        <w:t xml:space="preserve"> cuando trabaja en los pueblos. </w:t>
      </w:r>
      <w:r w:rsidR="000C24FC">
        <w:rPr>
          <w:rFonts w:ascii="Arial" w:hAnsi="Arial" w:cs="Arial"/>
          <w:sz w:val="24"/>
          <w:szCs w:val="24"/>
        </w:rPr>
        <w:t>El Decreto 1278 de 2002, el cual s</w:t>
      </w:r>
      <w:r>
        <w:rPr>
          <w:rFonts w:ascii="Arial" w:hAnsi="Arial" w:cs="Arial"/>
          <w:sz w:val="24"/>
          <w:szCs w:val="24"/>
        </w:rPr>
        <w:t xml:space="preserve">e promovió con el propósito de </w:t>
      </w:r>
      <w:r w:rsidR="000C24FC">
        <w:rPr>
          <w:rFonts w:ascii="Arial" w:hAnsi="Arial" w:cs="Arial"/>
          <w:sz w:val="24"/>
          <w:szCs w:val="24"/>
        </w:rPr>
        <w:t xml:space="preserve">dignificar, el profesorado, dar un salario profesional, que reglamentara su escalafón para las nuevas generaciones de educadores, resulto ser, el menos adecuado, reconocidas las circunstancias, en el profesorado de la educación infantil, básica y media. </w:t>
      </w:r>
    </w:p>
    <w:p w:rsidR="00AD4688" w:rsidRDefault="00AD4688" w:rsidP="000C24FC">
      <w:pPr>
        <w:jc w:val="both"/>
        <w:rPr>
          <w:rFonts w:ascii="Arial" w:hAnsi="Arial" w:cs="Arial"/>
          <w:sz w:val="24"/>
          <w:szCs w:val="24"/>
        </w:rPr>
      </w:pPr>
      <w:r>
        <w:rPr>
          <w:rFonts w:ascii="Arial" w:hAnsi="Arial" w:cs="Arial"/>
          <w:sz w:val="24"/>
          <w:szCs w:val="24"/>
        </w:rPr>
        <w:t>__________________________________________________________________</w:t>
      </w:r>
    </w:p>
    <w:p w:rsidR="00AD4688" w:rsidRPr="00AD4688" w:rsidRDefault="00AD4688" w:rsidP="00AD4688">
      <w:pPr>
        <w:spacing w:after="0" w:line="240" w:lineRule="auto"/>
        <w:jc w:val="both"/>
        <w:rPr>
          <w:rFonts w:ascii="Arial" w:eastAsia="Times New Roman" w:hAnsi="Arial"/>
          <w:sz w:val="20"/>
          <w:szCs w:val="20"/>
          <w:lang w:val="es-ES_tradnl" w:eastAsia="es-ES"/>
        </w:rPr>
      </w:pPr>
      <w:r w:rsidRPr="00AD4688">
        <w:rPr>
          <w:rFonts w:ascii="Arial" w:eastAsia="Times New Roman" w:hAnsi="Arial"/>
          <w:sz w:val="20"/>
          <w:szCs w:val="20"/>
          <w:lang w:val="es-ES_tradnl" w:eastAsia="es-ES"/>
        </w:rPr>
        <w:t>1</w:t>
      </w:r>
      <w:r w:rsidRPr="00AD4688">
        <w:rPr>
          <w:rFonts w:ascii="Arial" w:eastAsia="Times New Roman" w:hAnsi="Arial"/>
          <w:sz w:val="20"/>
          <w:szCs w:val="20"/>
          <w:lang w:val="es-ES_tradnl" w:eastAsia="es-ES"/>
        </w:rPr>
        <w:t>Licenciado en Psicología Educativa y Administración.  Universidad Pedagógica y tecnológica de Colombia, Tunja. (1970).</w:t>
      </w:r>
    </w:p>
    <w:p w:rsidR="00AD4688" w:rsidRPr="00AD4688" w:rsidRDefault="00AD4688" w:rsidP="00AD4688">
      <w:pPr>
        <w:spacing w:after="0" w:line="240" w:lineRule="auto"/>
        <w:ind w:left="709" w:hanging="709"/>
        <w:jc w:val="both"/>
        <w:rPr>
          <w:rFonts w:ascii="Arial" w:eastAsia="Times New Roman" w:hAnsi="Arial"/>
          <w:sz w:val="20"/>
          <w:szCs w:val="20"/>
          <w:lang w:val="es-ES_tradnl" w:eastAsia="es-ES"/>
        </w:rPr>
      </w:pPr>
      <w:r w:rsidRPr="00AD4688">
        <w:rPr>
          <w:rFonts w:ascii="Arial" w:eastAsia="Times New Roman" w:hAnsi="Arial"/>
          <w:sz w:val="20"/>
          <w:szCs w:val="20"/>
          <w:lang w:val="es-ES_tradnl" w:eastAsia="es-ES"/>
        </w:rPr>
        <w:t>Magister en Educación: Administración Educativa, Universidad de Antioquia (1973)</w:t>
      </w:r>
    </w:p>
    <w:p w:rsidR="00AD4688" w:rsidRPr="00AD4688" w:rsidRDefault="00AD4688" w:rsidP="00AD4688">
      <w:pPr>
        <w:spacing w:after="0" w:line="240" w:lineRule="auto"/>
        <w:jc w:val="both"/>
        <w:rPr>
          <w:rFonts w:ascii="Arial" w:eastAsia="Times New Roman" w:hAnsi="Arial"/>
          <w:sz w:val="20"/>
          <w:szCs w:val="20"/>
          <w:lang w:val="es-ES_tradnl" w:eastAsia="es-ES"/>
        </w:rPr>
      </w:pPr>
      <w:r w:rsidRPr="00AD4688">
        <w:rPr>
          <w:rFonts w:ascii="Arial" w:eastAsia="Times New Roman" w:hAnsi="Arial"/>
          <w:sz w:val="20"/>
          <w:szCs w:val="20"/>
          <w:lang w:val="es-ES_tradnl" w:eastAsia="es-ES"/>
        </w:rPr>
        <w:t>Doctorado en educación. Universidad Autónoma de Guadalajara, México (1983)</w:t>
      </w:r>
    </w:p>
    <w:p w:rsidR="00AD4688" w:rsidRPr="00AD4688" w:rsidRDefault="00AD4688" w:rsidP="00AD4688">
      <w:pPr>
        <w:spacing w:after="160" w:line="259" w:lineRule="auto"/>
        <w:jc w:val="both"/>
        <w:rPr>
          <w:rFonts w:ascii="Arial" w:eastAsiaTheme="minorHAnsi" w:hAnsi="Arial" w:cstheme="minorBidi"/>
          <w:sz w:val="20"/>
          <w:szCs w:val="20"/>
        </w:rPr>
      </w:pPr>
      <w:r w:rsidRPr="00AD4688">
        <w:rPr>
          <w:rFonts w:ascii="Arial" w:eastAsiaTheme="minorHAnsi" w:hAnsi="Arial" w:cstheme="minorBidi"/>
          <w:sz w:val="20"/>
          <w:szCs w:val="20"/>
        </w:rPr>
        <w:t>A participado en:</w:t>
      </w:r>
    </w:p>
    <w:p w:rsidR="00AD4688" w:rsidRDefault="00AD4688" w:rsidP="00AD4688">
      <w:pPr>
        <w:spacing w:after="160" w:line="259" w:lineRule="auto"/>
        <w:jc w:val="both"/>
        <w:rPr>
          <w:rFonts w:ascii="Arial" w:eastAsiaTheme="minorHAnsi" w:hAnsi="Arial" w:cstheme="minorBidi"/>
          <w:sz w:val="20"/>
          <w:szCs w:val="20"/>
        </w:rPr>
      </w:pPr>
      <w:r w:rsidRPr="00AD4688">
        <w:rPr>
          <w:rFonts w:ascii="Arial" w:eastAsiaTheme="minorHAnsi" w:hAnsi="Arial" w:cstheme="minorBidi"/>
          <w:sz w:val="20"/>
          <w:szCs w:val="20"/>
        </w:rPr>
        <w:t>El Plan Estratégico de Antioquia, Coordinador del grupo de Pensamiento en Educación, agosto de 2005 hasta el presente.</w:t>
      </w:r>
    </w:p>
    <w:p w:rsidR="00AD4688" w:rsidRPr="00AD4688" w:rsidRDefault="00AD4688" w:rsidP="00AD4688">
      <w:pPr>
        <w:spacing w:after="160" w:line="259" w:lineRule="auto"/>
        <w:jc w:val="both"/>
        <w:rPr>
          <w:rFonts w:ascii="Arial" w:eastAsiaTheme="minorHAnsi" w:hAnsi="Arial" w:cstheme="minorBidi"/>
          <w:sz w:val="20"/>
          <w:szCs w:val="20"/>
        </w:rPr>
      </w:pPr>
      <w:r w:rsidRPr="00AD4688">
        <w:rPr>
          <w:rFonts w:ascii="Arial" w:eastAsia="Times New Roman" w:hAnsi="Arial"/>
          <w:sz w:val="20"/>
          <w:szCs w:val="20"/>
          <w:lang w:val="es-ES_tradnl" w:eastAsia="es-ES"/>
        </w:rPr>
        <w:t>La reforma de la Ley 30, una oportunidad para modernizar la educación superior en el país.  Foro ASCUN-SUE.  Medellín 15 de abril de 2011.</w:t>
      </w:r>
    </w:p>
    <w:p w:rsidR="00AD4688" w:rsidRPr="00AD4688" w:rsidRDefault="00AD4688" w:rsidP="00AD4688">
      <w:pPr>
        <w:spacing w:after="0" w:line="240" w:lineRule="auto"/>
        <w:jc w:val="both"/>
        <w:rPr>
          <w:rFonts w:ascii="Arial" w:eastAsia="Times New Roman" w:hAnsi="Arial"/>
          <w:sz w:val="20"/>
          <w:szCs w:val="20"/>
          <w:lang w:val="es-ES_tradnl" w:eastAsia="es-ES"/>
        </w:rPr>
      </w:pPr>
      <w:r w:rsidRPr="00AD4688">
        <w:rPr>
          <w:rFonts w:ascii="Arial" w:eastAsia="Times New Roman" w:hAnsi="Arial"/>
          <w:sz w:val="20"/>
          <w:szCs w:val="20"/>
          <w:lang w:val="es-ES_tradnl" w:eastAsia="es-ES"/>
        </w:rPr>
        <w:t>Presidente del Capítulo Antioquia de ASCOFADE, desde septiembre de 1999 hasta 1° de marzo de 2001.</w:t>
      </w:r>
    </w:p>
    <w:p w:rsidR="00AD4688" w:rsidRPr="00AD4688" w:rsidRDefault="00AD4688" w:rsidP="00AD4688">
      <w:pPr>
        <w:spacing w:after="0" w:line="240" w:lineRule="auto"/>
        <w:jc w:val="both"/>
        <w:rPr>
          <w:rFonts w:ascii="Arial" w:eastAsia="Times New Roman" w:hAnsi="Arial"/>
          <w:sz w:val="20"/>
          <w:szCs w:val="20"/>
          <w:lang w:val="es-ES_tradnl" w:eastAsia="es-ES"/>
        </w:rPr>
      </w:pPr>
    </w:p>
    <w:p w:rsidR="00AD4688" w:rsidRPr="00AD4688" w:rsidRDefault="00AD4688" w:rsidP="00AD4688">
      <w:pPr>
        <w:spacing w:after="0" w:line="240" w:lineRule="auto"/>
        <w:jc w:val="both"/>
        <w:rPr>
          <w:rFonts w:ascii="Arial" w:eastAsia="Times New Roman" w:hAnsi="Arial"/>
          <w:sz w:val="20"/>
          <w:szCs w:val="20"/>
          <w:lang w:val="es-ES_tradnl" w:eastAsia="es-ES"/>
        </w:rPr>
      </w:pPr>
      <w:r w:rsidRPr="00AD4688">
        <w:rPr>
          <w:rFonts w:ascii="Arial" w:eastAsia="Times New Roman" w:hAnsi="Arial"/>
          <w:sz w:val="20"/>
          <w:szCs w:val="20"/>
          <w:lang w:val="es-ES_tradnl" w:eastAsia="es-ES"/>
        </w:rPr>
        <w:t>Vicepresidente de la Junta Nacional de la Asociación Colombiana de Facultades de Educación, nombrado por asamblea Extraordinaria el 19 de noviembre de 1999.</w:t>
      </w:r>
    </w:p>
    <w:p w:rsidR="00AD4688" w:rsidRPr="00AD4688" w:rsidRDefault="00AD4688" w:rsidP="00AD4688">
      <w:pPr>
        <w:spacing w:after="0" w:line="240" w:lineRule="auto"/>
        <w:jc w:val="both"/>
        <w:rPr>
          <w:rFonts w:ascii="Arial" w:eastAsiaTheme="minorHAnsi" w:hAnsi="Arial" w:cstheme="minorBidi"/>
          <w:sz w:val="20"/>
          <w:szCs w:val="20"/>
        </w:rPr>
      </w:pPr>
    </w:p>
    <w:p w:rsidR="00AD4688" w:rsidRPr="00AD4688" w:rsidRDefault="00AD4688" w:rsidP="00AD4688">
      <w:pPr>
        <w:spacing w:after="0" w:line="240" w:lineRule="auto"/>
        <w:jc w:val="both"/>
        <w:rPr>
          <w:rFonts w:ascii="Arial" w:eastAsiaTheme="minorHAnsi" w:hAnsi="Arial" w:cstheme="minorBidi"/>
          <w:sz w:val="20"/>
          <w:szCs w:val="20"/>
        </w:rPr>
      </w:pPr>
      <w:r w:rsidRPr="00AD4688">
        <w:rPr>
          <w:rFonts w:ascii="Arial" w:eastAsiaTheme="minorHAnsi" w:hAnsi="Arial" w:cstheme="minorBidi"/>
          <w:sz w:val="20"/>
          <w:szCs w:val="20"/>
        </w:rPr>
        <w:t xml:space="preserve">Decano Facultad de Educación Universidad de Antioquia, por dos períodos. 1998- 2001, 2001- 2004, </w:t>
      </w:r>
    </w:p>
    <w:p w:rsidR="00AD4688" w:rsidRPr="00AD4688" w:rsidRDefault="00AD4688" w:rsidP="00AD4688">
      <w:pPr>
        <w:spacing w:after="0" w:line="240" w:lineRule="auto"/>
        <w:jc w:val="both"/>
        <w:rPr>
          <w:rFonts w:ascii="Arial" w:eastAsiaTheme="minorHAnsi" w:hAnsi="Arial" w:cstheme="minorBidi"/>
          <w:sz w:val="20"/>
          <w:szCs w:val="20"/>
        </w:rPr>
      </w:pPr>
    </w:p>
    <w:p w:rsidR="000C24FC" w:rsidRDefault="000C24FC" w:rsidP="000C24FC">
      <w:pPr>
        <w:jc w:val="both"/>
        <w:rPr>
          <w:rFonts w:ascii="Arial" w:hAnsi="Arial" w:cs="Arial"/>
          <w:sz w:val="24"/>
          <w:szCs w:val="24"/>
        </w:rPr>
      </w:pPr>
      <w:r>
        <w:rPr>
          <w:rFonts w:ascii="Arial" w:hAnsi="Arial" w:cs="Arial"/>
          <w:sz w:val="24"/>
          <w:szCs w:val="24"/>
        </w:rPr>
        <w:lastRenderedPageBreak/>
        <w:t xml:space="preserve">Igual ocurre con los profesores universitarios que van de universidad en universidad, juntando su salario, (Decreto 1279 también del año 2002). Los mal llamados estatutos de profesionalización docente, no son llamativos, </w:t>
      </w:r>
      <w:r w:rsidR="00161D8D">
        <w:rPr>
          <w:rFonts w:ascii="Arial" w:hAnsi="Arial" w:cs="Arial"/>
          <w:sz w:val="24"/>
          <w:szCs w:val="24"/>
        </w:rPr>
        <w:t xml:space="preserve">así, </w:t>
      </w:r>
      <w:r>
        <w:rPr>
          <w:rFonts w:ascii="Arial" w:hAnsi="Arial" w:cs="Arial"/>
          <w:sz w:val="24"/>
          <w:szCs w:val="24"/>
        </w:rPr>
        <w:t>muchos profesores prefieren trabajar en dos partes que buscar las posibilidades de ascenso en el escalafón, de hacer investigación</w:t>
      </w:r>
      <w:r w:rsidR="00161D8D">
        <w:rPr>
          <w:rFonts w:ascii="Arial" w:hAnsi="Arial" w:cs="Arial"/>
          <w:sz w:val="24"/>
          <w:szCs w:val="24"/>
        </w:rPr>
        <w:t xml:space="preserve">, registrar una patente, </w:t>
      </w:r>
      <w:r>
        <w:rPr>
          <w:rFonts w:ascii="Arial" w:hAnsi="Arial" w:cs="Arial"/>
          <w:sz w:val="24"/>
          <w:szCs w:val="24"/>
        </w:rPr>
        <w:t>hacer una maestría o doctorado, por los altos costos, las bajas oportunidades q</w:t>
      </w:r>
      <w:r w:rsidR="00161D8D">
        <w:rPr>
          <w:rFonts w:ascii="Arial" w:hAnsi="Arial" w:cs="Arial"/>
          <w:sz w:val="24"/>
          <w:szCs w:val="24"/>
        </w:rPr>
        <w:t xml:space="preserve">ue tienen para hacerlo, </w:t>
      </w:r>
      <w:r>
        <w:rPr>
          <w:rFonts w:ascii="Arial" w:hAnsi="Arial" w:cs="Arial"/>
          <w:sz w:val="24"/>
          <w:szCs w:val="24"/>
        </w:rPr>
        <w:t xml:space="preserve">no ven la </w:t>
      </w:r>
      <w:r w:rsidR="00161D8D">
        <w:rPr>
          <w:rFonts w:ascii="Arial" w:hAnsi="Arial" w:cs="Arial"/>
          <w:sz w:val="24"/>
          <w:szCs w:val="24"/>
        </w:rPr>
        <w:t>tasa</w:t>
      </w:r>
      <w:r>
        <w:rPr>
          <w:rFonts w:ascii="Arial" w:hAnsi="Arial" w:cs="Arial"/>
          <w:sz w:val="24"/>
          <w:szCs w:val="24"/>
        </w:rPr>
        <w:t xml:space="preserve"> de retorno</w:t>
      </w:r>
      <w:r w:rsidR="00161D8D">
        <w:rPr>
          <w:rFonts w:ascii="Arial" w:hAnsi="Arial" w:cs="Arial"/>
          <w:sz w:val="24"/>
          <w:szCs w:val="24"/>
        </w:rPr>
        <w:t xml:space="preserve"> y cuando la hacen no son pertinente en la mayoría de los casos en los énfasis de los programas o a la economía de la región</w:t>
      </w:r>
      <w:r>
        <w:rPr>
          <w:rFonts w:ascii="Arial" w:hAnsi="Arial" w:cs="Arial"/>
          <w:sz w:val="24"/>
          <w:szCs w:val="24"/>
        </w:rPr>
        <w:t xml:space="preserve">. </w:t>
      </w:r>
    </w:p>
    <w:p w:rsidR="000C24FC" w:rsidRPr="00161D8D" w:rsidRDefault="000C24FC" w:rsidP="000C24FC">
      <w:pPr>
        <w:jc w:val="both"/>
        <w:rPr>
          <w:rFonts w:ascii="Arial" w:hAnsi="Arial" w:cs="Arial"/>
          <w:i/>
          <w:sz w:val="24"/>
          <w:szCs w:val="24"/>
        </w:rPr>
      </w:pPr>
      <w:r>
        <w:rPr>
          <w:rFonts w:ascii="Arial" w:hAnsi="Arial" w:cs="Arial"/>
          <w:sz w:val="24"/>
          <w:szCs w:val="24"/>
        </w:rPr>
        <w:t xml:space="preserve">Un buen número del profesorado ya no hacen oposición como lo fue en la década del setenta, cuando había una ideología marxista en boga, se confrontaban dos mundos: el del gobierno, capitalismo- imperialismo y el de la izquierda, el socialismo -comunismo, ahora parece no haber ideología, </w:t>
      </w:r>
      <w:r w:rsidRPr="00161D8D">
        <w:rPr>
          <w:rFonts w:ascii="Arial" w:hAnsi="Arial" w:cs="Arial"/>
          <w:i/>
          <w:sz w:val="24"/>
          <w:szCs w:val="24"/>
        </w:rPr>
        <w:t>“parecemos estar todos del mismo lado” pues, la resistencia es pasiva en el profesorado, hasta estos días del mes de junio de 2017, cuando se le mostr</w:t>
      </w:r>
      <w:r w:rsidR="00161D8D">
        <w:rPr>
          <w:rFonts w:ascii="Arial" w:hAnsi="Arial" w:cs="Arial"/>
          <w:i/>
          <w:sz w:val="24"/>
          <w:szCs w:val="24"/>
        </w:rPr>
        <w:t>o</w:t>
      </w:r>
      <w:r w:rsidRPr="00161D8D">
        <w:rPr>
          <w:rFonts w:ascii="Arial" w:hAnsi="Arial" w:cs="Arial"/>
          <w:sz w:val="24"/>
          <w:szCs w:val="24"/>
        </w:rPr>
        <w:t xml:space="preserve"> </w:t>
      </w:r>
      <w:r w:rsidRPr="00161D8D">
        <w:rPr>
          <w:rFonts w:ascii="Arial" w:hAnsi="Arial" w:cs="Arial"/>
          <w:i/>
          <w:sz w:val="24"/>
          <w:szCs w:val="24"/>
        </w:rPr>
        <w:t>al gobierno que existimos, y contribuimos a construir país.</w:t>
      </w:r>
    </w:p>
    <w:p w:rsidR="000C24FC" w:rsidRDefault="000C24FC" w:rsidP="000C24FC">
      <w:pPr>
        <w:jc w:val="both"/>
        <w:rPr>
          <w:rFonts w:ascii="Arial" w:hAnsi="Arial" w:cs="Arial"/>
          <w:sz w:val="24"/>
          <w:szCs w:val="24"/>
        </w:rPr>
      </w:pPr>
      <w:r>
        <w:rPr>
          <w:rFonts w:ascii="Arial" w:hAnsi="Arial" w:cs="Arial"/>
          <w:sz w:val="24"/>
          <w:szCs w:val="24"/>
        </w:rPr>
        <w:t>E</w:t>
      </w:r>
      <w:r>
        <w:rPr>
          <w:rFonts w:ascii="Arial" w:hAnsi="Arial" w:cs="Arial"/>
          <w:i/>
          <w:sz w:val="24"/>
          <w:szCs w:val="24"/>
        </w:rPr>
        <w:t>l narcotráfico, la corrupción, la delincuencia organiza</w:t>
      </w:r>
      <w:r w:rsidR="00161D8D">
        <w:rPr>
          <w:rFonts w:ascii="Arial" w:hAnsi="Arial" w:cs="Arial"/>
          <w:i/>
          <w:sz w:val="24"/>
          <w:szCs w:val="24"/>
        </w:rPr>
        <w:t>da y</w:t>
      </w:r>
      <w:r>
        <w:rPr>
          <w:rFonts w:ascii="Arial" w:hAnsi="Arial" w:cs="Arial"/>
          <w:i/>
          <w:sz w:val="24"/>
          <w:szCs w:val="24"/>
        </w:rPr>
        <w:t xml:space="preserve"> desorganizada, la pobreza, la violencia de todo tipo, el calentamiento global</w:t>
      </w:r>
      <w:r>
        <w:rPr>
          <w:rFonts w:ascii="Arial" w:hAnsi="Arial" w:cs="Arial"/>
          <w:sz w:val="24"/>
          <w:szCs w:val="24"/>
        </w:rPr>
        <w:t>, se ha convertido en un círculo vicioso; un tornado que cubre y no deja ver lo que se hace desde la educación, que parece producir resultados contrarios.</w:t>
      </w:r>
    </w:p>
    <w:p w:rsidR="000C24FC" w:rsidRPr="00161D8D" w:rsidRDefault="000C24FC" w:rsidP="000C24FC">
      <w:pPr>
        <w:jc w:val="both"/>
        <w:rPr>
          <w:rFonts w:ascii="Arial" w:hAnsi="Arial" w:cs="Arial"/>
          <w:i/>
          <w:sz w:val="24"/>
          <w:szCs w:val="24"/>
        </w:rPr>
      </w:pPr>
      <w:r>
        <w:rPr>
          <w:rFonts w:ascii="Arial" w:hAnsi="Arial" w:cs="Arial"/>
          <w:sz w:val="24"/>
          <w:szCs w:val="24"/>
        </w:rPr>
        <w:t xml:space="preserve">Las tensiones se hacen evidentes, cuando observamos documentos de las comisiones internacionales sobre la calidad de la educación en Colombia y América Latina; lineamientos curriculares de educación infantil, básica y media como universitarios para la Acreditación de Alta Calidad; proyectos educativos Institucionales, planes de desarrollo, los programas académicos para renovar o solicitar registros, más no siempre para innovar y crear conocimiento, </w:t>
      </w:r>
      <w:r w:rsidRPr="00161D8D">
        <w:rPr>
          <w:rFonts w:ascii="Arial" w:hAnsi="Arial" w:cs="Arial"/>
          <w:i/>
          <w:sz w:val="24"/>
          <w:szCs w:val="24"/>
        </w:rPr>
        <w:t>los resultados de la investigación de infantil a posgrados, parece</w:t>
      </w:r>
      <w:r w:rsidR="00EC52D3">
        <w:rPr>
          <w:rFonts w:ascii="Arial" w:hAnsi="Arial" w:cs="Arial"/>
          <w:i/>
          <w:sz w:val="24"/>
          <w:szCs w:val="24"/>
        </w:rPr>
        <w:t>n</w:t>
      </w:r>
      <w:r w:rsidRPr="00161D8D">
        <w:rPr>
          <w:rFonts w:ascii="Arial" w:hAnsi="Arial" w:cs="Arial"/>
          <w:i/>
          <w:sz w:val="24"/>
          <w:szCs w:val="24"/>
        </w:rPr>
        <w:t xml:space="preserve"> ser aves exóticas que solo se exhiben en cuadernillos bien editados y revistas indexadas.</w:t>
      </w:r>
    </w:p>
    <w:p w:rsidR="000C24FC" w:rsidRDefault="000C24FC" w:rsidP="000C24FC">
      <w:pPr>
        <w:jc w:val="both"/>
        <w:rPr>
          <w:rFonts w:ascii="Arial" w:hAnsi="Arial" w:cs="Arial"/>
          <w:sz w:val="24"/>
          <w:szCs w:val="24"/>
        </w:rPr>
      </w:pPr>
      <w:r>
        <w:rPr>
          <w:rFonts w:ascii="Arial" w:hAnsi="Arial" w:cs="Arial"/>
          <w:sz w:val="24"/>
          <w:szCs w:val="24"/>
        </w:rPr>
        <w:t xml:space="preserve">Cuando escuchamos los discursos de los gobernantes, anunciando la educación </w:t>
      </w:r>
      <w:r>
        <w:rPr>
          <w:rFonts w:ascii="Arial" w:hAnsi="Arial" w:cs="Arial"/>
          <w:i/>
          <w:sz w:val="24"/>
          <w:szCs w:val="24"/>
        </w:rPr>
        <w:t>para todos, la equidad, y vuelven y repiten el derecho a la educación,</w:t>
      </w:r>
      <w:r>
        <w:rPr>
          <w:rFonts w:ascii="Arial" w:hAnsi="Arial" w:cs="Arial"/>
          <w:sz w:val="24"/>
          <w:szCs w:val="24"/>
        </w:rPr>
        <w:t xml:space="preserve"> </w:t>
      </w:r>
      <w:r w:rsidR="00EC52D3">
        <w:rPr>
          <w:rFonts w:ascii="Arial" w:hAnsi="Arial" w:cs="Arial"/>
          <w:sz w:val="24"/>
          <w:szCs w:val="24"/>
        </w:rPr>
        <w:t xml:space="preserve">cuando observamos </w:t>
      </w:r>
      <w:r>
        <w:rPr>
          <w:rFonts w:ascii="Arial" w:hAnsi="Arial" w:cs="Arial"/>
          <w:sz w:val="24"/>
          <w:szCs w:val="24"/>
        </w:rPr>
        <w:t>en algunos municipios de Antioquia, Colombia, (2012-2015) plantas físicas significativas que dignifican la condición de la educación.</w:t>
      </w:r>
    </w:p>
    <w:p w:rsidR="000C24FC" w:rsidRDefault="000C24FC" w:rsidP="000C24FC">
      <w:pPr>
        <w:jc w:val="both"/>
        <w:rPr>
          <w:rFonts w:ascii="Arial" w:hAnsi="Arial" w:cs="Arial"/>
          <w:sz w:val="24"/>
          <w:szCs w:val="24"/>
        </w:rPr>
      </w:pPr>
      <w:r>
        <w:rPr>
          <w:rFonts w:ascii="Arial" w:hAnsi="Arial" w:cs="Arial"/>
          <w:sz w:val="24"/>
          <w:szCs w:val="24"/>
        </w:rPr>
        <w:t xml:space="preserve">Pero de otro lado no hay la capacitación, reconversión, actualización sistemática, acompasada, de los docentes, para habitar esas llamadas “ciudadelas educativas”, “nivelar y producir avances”, por ejemplo, lo solicitado por el decreto 2450 de 2015, sobre la acreditación de alta calidad de programas </w:t>
      </w:r>
      <w:r w:rsidR="00EC52D3">
        <w:rPr>
          <w:rFonts w:ascii="Arial" w:hAnsi="Arial" w:cs="Arial"/>
          <w:sz w:val="24"/>
          <w:szCs w:val="24"/>
        </w:rPr>
        <w:t>en</w:t>
      </w:r>
      <w:r>
        <w:rPr>
          <w:rFonts w:ascii="Arial" w:hAnsi="Arial" w:cs="Arial"/>
          <w:sz w:val="24"/>
          <w:szCs w:val="24"/>
        </w:rPr>
        <w:t xml:space="preserve"> educación. </w:t>
      </w:r>
    </w:p>
    <w:p w:rsidR="000C24FC" w:rsidRDefault="000C24FC" w:rsidP="000C24FC">
      <w:pPr>
        <w:jc w:val="both"/>
        <w:rPr>
          <w:rFonts w:ascii="Arial" w:hAnsi="Arial" w:cs="Arial"/>
          <w:sz w:val="24"/>
          <w:szCs w:val="24"/>
        </w:rPr>
      </w:pPr>
      <w:r>
        <w:rPr>
          <w:rFonts w:ascii="Arial" w:hAnsi="Arial" w:cs="Arial"/>
          <w:sz w:val="24"/>
          <w:szCs w:val="24"/>
        </w:rPr>
        <w:t xml:space="preserve">La tensión más estruendosa y cotidiana, es el estrés de docentes y directivos al contemplar en lo que se ha convertido su labor diaria, la </w:t>
      </w:r>
      <w:r>
        <w:rPr>
          <w:rFonts w:ascii="Arial" w:hAnsi="Arial" w:cs="Arial"/>
          <w:i/>
          <w:sz w:val="24"/>
          <w:szCs w:val="24"/>
        </w:rPr>
        <w:t>bicicleta estática</w:t>
      </w:r>
      <w:r>
        <w:rPr>
          <w:rFonts w:ascii="Arial" w:hAnsi="Arial" w:cs="Arial"/>
          <w:sz w:val="24"/>
          <w:szCs w:val="24"/>
        </w:rPr>
        <w:t xml:space="preserve">, de que </w:t>
      </w:r>
      <w:r>
        <w:rPr>
          <w:rFonts w:ascii="Arial" w:hAnsi="Arial" w:cs="Arial"/>
          <w:sz w:val="24"/>
          <w:szCs w:val="24"/>
        </w:rPr>
        <w:lastRenderedPageBreak/>
        <w:t>habla nuestro autor en la presentación del problema en que se encuentran las Instituciones Educativas</w:t>
      </w:r>
      <w:r w:rsidR="00EC52D3">
        <w:rPr>
          <w:rFonts w:ascii="Arial" w:hAnsi="Arial" w:cs="Arial"/>
          <w:sz w:val="24"/>
          <w:szCs w:val="24"/>
        </w:rPr>
        <w:t xml:space="preserve"> de Infantil a Posgrados</w:t>
      </w:r>
      <w:r>
        <w:rPr>
          <w:rFonts w:ascii="Arial" w:hAnsi="Arial" w:cs="Arial"/>
          <w:sz w:val="24"/>
          <w:szCs w:val="24"/>
        </w:rPr>
        <w:t xml:space="preserve">; que parecen no tener GPS, hacia donde seguir, aparte de atender cobertura, preparar informes, y sortear los distintas </w:t>
      </w:r>
      <w:r w:rsidR="00EC52D3">
        <w:rPr>
          <w:rFonts w:ascii="Arial" w:hAnsi="Arial" w:cs="Arial"/>
          <w:sz w:val="24"/>
          <w:szCs w:val="24"/>
        </w:rPr>
        <w:t xml:space="preserve">eras del currículo </w:t>
      </w:r>
      <w:r>
        <w:rPr>
          <w:rFonts w:ascii="Arial" w:hAnsi="Arial" w:cs="Arial"/>
          <w:sz w:val="24"/>
          <w:szCs w:val="24"/>
        </w:rPr>
        <w:t xml:space="preserve">en que se mueven los profesores de un lado, mientras sus estudiantes andas en otra. </w:t>
      </w:r>
    </w:p>
    <w:p w:rsidR="000C24FC" w:rsidRDefault="000C24FC" w:rsidP="000C24FC">
      <w:pPr>
        <w:jc w:val="both"/>
        <w:rPr>
          <w:rFonts w:ascii="Arial" w:hAnsi="Arial" w:cs="Arial"/>
          <w:sz w:val="24"/>
          <w:szCs w:val="24"/>
        </w:rPr>
      </w:pPr>
      <w:r>
        <w:rPr>
          <w:rFonts w:ascii="Arial" w:hAnsi="Arial" w:cs="Arial"/>
          <w:sz w:val="24"/>
          <w:szCs w:val="24"/>
        </w:rPr>
        <w:t xml:space="preserve">El profesor Galeno, dibuja una silueta de cinco </w:t>
      </w:r>
      <w:r w:rsidR="00EC52D3">
        <w:rPr>
          <w:rFonts w:ascii="Arial" w:hAnsi="Arial" w:cs="Arial"/>
          <w:sz w:val="24"/>
          <w:szCs w:val="24"/>
        </w:rPr>
        <w:t xml:space="preserve">Eras </w:t>
      </w:r>
      <w:r>
        <w:rPr>
          <w:rFonts w:ascii="Arial" w:hAnsi="Arial" w:cs="Arial"/>
          <w:sz w:val="24"/>
          <w:szCs w:val="24"/>
        </w:rPr>
        <w:t>integradas por las disciplinas de la educación</w:t>
      </w:r>
      <w:r w:rsidR="00EC52D3">
        <w:rPr>
          <w:rFonts w:ascii="Arial" w:hAnsi="Arial" w:cs="Arial"/>
          <w:sz w:val="24"/>
          <w:szCs w:val="24"/>
        </w:rPr>
        <w:t>, dejando la quinta</w:t>
      </w:r>
      <w:r>
        <w:rPr>
          <w:rFonts w:ascii="Arial" w:hAnsi="Arial" w:cs="Arial"/>
          <w:sz w:val="24"/>
          <w:szCs w:val="24"/>
        </w:rPr>
        <w:t xml:space="preserve"> para cimentar su propuesta, dibujado perfiles de profesores y dimensiones desde donde innovar y crear conocimiento en el aula: </w:t>
      </w:r>
    </w:p>
    <w:p w:rsidR="000C24FC" w:rsidRDefault="00EC52D3" w:rsidP="000C24FC">
      <w:pPr>
        <w:jc w:val="both"/>
        <w:rPr>
          <w:rFonts w:ascii="Arial" w:hAnsi="Arial" w:cs="Arial"/>
          <w:sz w:val="24"/>
          <w:szCs w:val="24"/>
        </w:rPr>
      </w:pPr>
      <w:r>
        <w:rPr>
          <w:rFonts w:ascii="Arial" w:hAnsi="Arial" w:cs="Arial"/>
          <w:sz w:val="24"/>
          <w:szCs w:val="24"/>
        </w:rPr>
        <w:t xml:space="preserve">Era </w:t>
      </w:r>
      <w:r w:rsidR="000C24FC">
        <w:rPr>
          <w:rFonts w:ascii="Arial" w:hAnsi="Arial" w:cs="Arial"/>
          <w:sz w:val="24"/>
          <w:szCs w:val="24"/>
        </w:rPr>
        <w:t>Uno de profesores espontáneos, empíricos tradicionales, de pedagogía dogmática</w:t>
      </w:r>
      <w:r>
        <w:rPr>
          <w:rFonts w:ascii="Arial" w:hAnsi="Arial" w:cs="Arial"/>
          <w:sz w:val="24"/>
          <w:szCs w:val="24"/>
        </w:rPr>
        <w:t>, autoritarios y verticales</w:t>
      </w:r>
      <w:r w:rsidR="000C24FC">
        <w:rPr>
          <w:rFonts w:ascii="Arial" w:hAnsi="Arial" w:cs="Arial"/>
          <w:sz w:val="24"/>
          <w:szCs w:val="24"/>
        </w:rPr>
        <w:t xml:space="preserve">. </w:t>
      </w:r>
    </w:p>
    <w:p w:rsidR="000C24FC" w:rsidRDefault="00EC52D3" w:rsidP="000C24FC">
      <w:pPr>
        <w:jc w:val="both"/>
        <w:rPr>
          <w:rFonts w:ascii="Arial" w:hAnsi="Arial" w:cs="Arial"/>
          <w:sz w:val="24"/>
          <w:szCs w:val="24"/>
        </w:rPr>
      </w:pPr>
      <w:r>
        <w:rPr>
          <w:rFonts w:ascii="Arial" w:hAnsi="Arial" w:cs="Arial"/>
          <w:sz w:val="24"/>
          <w:szCs w:val="24"/>
        </w:rPr>
        <w:t>Era</w:t>
      </w:r>
      <w:r w:rsidR="000C24FC">
        <w:rPr>
          <w:rFonts w:ascii="Arial" w:hAnsi="Arial" w:cs="Arial"/>
          <w:sz w:val="24"/>
          <w:szCs w:val="24"/>
        </w:rPr>
        <w:t xml:space="preserve"> Dos de profesores técnicos, de escuela activa, modelos pedagógicos conductista y desarrollista, el currículo técnico; una filosofía de razón técnico instrumental, expresada en las competencias, estándares, logros e indicadores, el manual de desempeño de los estudiantes, la didáctica instrumental, alimentada en la universidad por el positivismo y el neopositivismo. </w:t>
      </w:r>
    </w:p>
    <w:p w:rsidR="000C24FC" w:rsidRDefault="00EC52D3" w:rsidP="000C24FC">
      <w:pPr>
        <w:jc w:val="both"/>
        <w:rPr>
          <w:rFonts w:ascii="Arial" w:hAnsi="Arial" w:cs="Arial"/>
          <w:sz w:val="24"/>
          <w:szCs w:val="24"/>
        </w:rPr>
      </w:pPr>
      <w:r>
        <w:rPr>
          <w:rFonts w:ascii="Arial" w:hAnsi="Arial" w:cs="Arial"/>
          <w:sz w:val="24"/>
          <w:szCs w:val="24"/>
        </w:rPr>
        <w:t xml:space="preserve">Era </w:t>
      </w:r>
      <w:r w:rsidR="000C24FC">
        <w:rPr>
          <w:rFonts w:ascii="Arial" w:hAnsi="Arial" w:cs="Arial"/>
          <w:sz w:val="24"/>
          <w:szCs w:val="24"/>
        </w:rPr>
        <w:t xml:space="preserve">Tres de profesores intérpretes de su condición, de razón práctica alimentada por la filosofía hermenéutica, y la razón critica; la búsqueda de proyección social, y un cambio de sentido a la prevalencia a “lo objetivo sobre lo subjetivo” apenas comienza a abrirse camino.    </w:t>
      </w:r>
    </w:p>
    <w:p w:rsidR="000C24FC" w:rsidRDefault="00EC52D3" w:rsidP="000C24FC">
      <w:pPr>
        <w:jc w:val="both"/>
        <w:rPr>
          <w:rFonts w:ascii="Arial" w:hAnsi="Arial" w:cs="Arial"/>
          <w:sz w:val="24"/>
          <w:szCs w:val="24"/>
        </w:rPr>
      </w:pPr>
      <w:r>
        <w:rPr>
          <w:rFonts w:ascii="Arial" w:hAnsi="Arial" w:cs="Arial"/>
          <w:sz w:val="24"/>
          <w:szCs w:val="24"/>
        </w:rPr>
        <w:t xml:space="preserve">Era </w:t>
      </w:r>
      <w:r w:rsidR="000C24FC">
        <w:rPr>
          <w:rFonts w:ascii="Arial" w:hAnsi="Arial" w:cs="Arial"/>
          <w:sz w:val="24"/>
          <w:szCs w:val="24"/>
        </w:rPr>
        <w:t xml:space="preserve">Cuatro de profesores digitales de ingreso a la tercera y cuarta revolución industrial, </w:t>
      </w:r>
      <w:r>
        <w:rPr>
          <w:rFonts w:ascii="Arial" w:hAnsi="Arial" w:cs="Arial"/>
          <w:sz w:val="24"/>
          <w:szCs w:val="24"/>
        </w:rPr>
        <w:t>d</w:t>
      </w:r>
      <w:r w:rsidR="000C24FC">
        <w:rPr>
          <w:rFonts w:ascii="Arial" w:hAnsi="Arial" w:cs="Arial"/>
          <w:sz w:val="24"/>
          <w:szCs w:val="24"/>
        </w:rPr>
        <w:t xml:space="preserve">el “conectivismo”, el Internet de las cosas, </w:t>
      </w:r>
    </w:p>
    <w:p w:rsidR="000C24FC" w:rsidRDefault="00EC52D3" w:rsidP="000C24FC">
      <w:pPr>
        <w:jc w:val="both"/>
        <w:rPr>
          <w:rFonts w:ascii="Arial" w:hAnsi="Arial" w:cs="Arial"/>
          <w:sz w:val="24"/>
          <w:szCs w:val="24"/>
        </w:rPr>
      </w:pPr>
      <w:r>
        <w:rPr>
          <w:rFonts w:ascii="Arial" w:hAnsi="Arial" w:cs="Arial"/>
          <w:sz w:val="24"/>
          <w:szCs w:val="24"/>
        </w:rPr>
        <w:t>Era</w:t>
      </w:r>
      <w:r w:rsidR="000C24FC">
        <w:rPr>
          <w:rFonts w:ascii="Arial" w:hAnsi="Arial" w:cs="Arial"/>
          <w:sz w:val="24"/>
          <w:szCs w:val="24"/>
        </w:rPr>
        <w:t xml:space="preserve"> Cinco de profesores de filosofía integral, para el ingreso a la sociedad del aprendizaje, la conectividad y el infocapitalismo.</w:t>
      </w:r>
    </w:p>
    <w:p w:rsidR="000C24FC" w:rsidRDefault="000C24FC" w:rsidP="000C24FC">
      <w:pPr>
        <w:jc w:val="both"/>
        <w:rPr>
          <w:rFonts w:ascii="Arial" w:hAnsi="Arial" w:cs="Arial"/>
          <w:sz w:val="24"/>
          <w:szCs w:val="24"/>
        </w:rPr>
      </w:pPr>
      <w:r>
        <w:rPr>
          <w:rFonts w:ascii="Arial" w:hAnsi="Arial" w:cs="Arial"/>
          <w:sz w:val="24"/>
          <w:szCs w:val="24"/>
        </w:rPr>
        <w:t xml:space="preserve">Es la cartografía utilizada por el profesor Galeano, para abrir su discurso hermenéutico, en la búsqueda de apertura al </w:t>
      </w:r>
      <w:r w:rsidR="00EC52D3">
        <w:rPr>
          <w:rFonts w:ascii="Arial" w:hAnsi="Arial" w:cs="Arial"/>
          <w:sz w:val="24"/>
          <w:szCs w:val="24"/>
        </w:rPr>
        <w:t xml:space="preserve">“Currículo Sitiado” o </w:t>
      </w:r>
      <w:r>
        <w:rPr>
          <w:rFonts w:ascii="Arial" w:hAnsi="Arial" w:cs="Arial"/>
          <w:sz w:val="24"/>
          <w:szCs w:val="24"/>
        </w:rPr>
        <w:t xml:space="preserve">estado de sitio en la forma como ve la educación en los últimos 60 años en el país, de 1960 al 2017.  </w:t>
      </w:r>
    </w:p>
    <w:p w:rsidR="000C24FC" w:rsidRPr="00EC52D3" w:rsidRDefault="00EC52D3" w:rsidP="000C24FC">
      <w:pPr>
        <w:jc w:val="both"/>
        <w:rPr>
          <w:rFonts w:ascii="Arial" w:hAnsi="Arial" w:cs="Arial"/>
          <w:sz w:val="24"/>
          <w:szCs w:val="24"/>
        </w:rPr>
      </w:pPr>
      <w:r>
        <w:rPr>
          <w:rFonts w:ascii="Arial" w:hAnsi="Arial" w:cs="Arial"/>
          <w:sz w:val="24"/>
          <w:szCs w:val="24"/>
        </w:rPr>
        <w:t xml:space="preserve">Ve en estas eras del currículo </w:t>
      </w:r>
      <w:r w:rsidR="000C24FC">
        <w:rPr>
          <w:rFonts w:ascii="Arial" w:hAnsi="Arial" w:cs="Arial"/>
          <w:sz w:val="24"/>
          <w:szCs w:val="24"/>
        </w:rPr>
        <w:t>que, algunos profesores han aprendido a desprenderse de la seguridad que da la técnica de su clase magistral y la evaluación memorística</w:t>
      </w:r>
      <w:r>
        <w:rPr>
          <w:rFonts w:ascii="Arial" w:hAnsi="Arial" w:cs="Arial"/>
          <w:sz w:val="24"/>
          <w:szCs w:val="24"/>
        </w:rPr>
        <w:t xml:space="preserve"> de test estandarizados</w:t>
      </w:r>
      <w:r w:rsidR="000C24FC">
        <w:rPr>
          <w:rFonts w:ascii="Arial" w:hAnsi="Arial" w:cs="Arial"/>
          <w:sz w:val="24"/>
          <w:szCs w:val="24"/>
        </w:rPr>
        <w:t>, para proseguir su zigzagueante camino hacia su mayoría de edad, hacia su misión</w:t>
      </w:r>
      <w:r>
        <w:rPr>
          <w:rFonts w:ascii="Arial" w:hAnsi="Arial" w:cs="Arial"/>
          <w:sz w:val="24"/>
          <w:szCs w:val="24"/>
        </w:rPr>
        <w:t xml:space="preserve">, </w:t>
      </w:r>
      <w:r w:rsidR="000C24FC">
        <w:rPr>
          <w:rFonts w:ascii="Arial" w:hAnsi="Arial" w:cs="Arial"/>
          <w:sz w:val="24"/>
          <w:szCs w:val="24"/>
        </w:rPr>
        <w:t xml:space="preserve">su talante y condición de </w:t>
      </w:r>
      <w:r w:rsidR="000C24FC" w:rsidRPr="00EC52D3">
        <w:rPr>
          <w:rFonts w:ascii="Arial" w:hAnsi="Arial" w:cs="Arial"/>
          <w:i/>
          <w:sz w:val="24"/>
          <w:szCs w:val="24"/>
        </w:rPr>
        <w:t>profesor innovador/investigador/creador de nuevo conocimiento.</w:t>
      </w:r>
    </w:p>
    <w:p w:rsidR="000C24FC" w:rsidRPr="00EC52D3" w:rsidRDefault="000C24FC" w:rsidP="000C24FC">
      <w:pPr>
        <w:jc w:val="both"/>
        <w:rPr>
          <w:rFonts w:ascii="Arial" w:hAnsi="Arial" w:cs="Arial"/>
          <w:sz w:val="24"/>
          <w:szCs w:val="24"/>
        </w:rPr>
      </w:pPr>
      <w:r>
        <w:rPr>
          <w:rFonts w:ascii="Arial" w:hAnsi="Arial" w:cs="Arial"/>
          <w:sz w:val="24"/>
          <w:szCs w:val="24"/>
        </w:rPr>
        <w:t xml:space="preserve">Su noción de innovación es integral, parte de las dimensiones del ser, las áreas y disciplinas, de infantil a media, como de profesiones en la universidad. La educación integral que pregonan las normas. El tránsito de un aprendizaje cognitivo memorístico por contenidos, objetivos, estándares y ahora competencias, al </w:t>
      </w:r>
      <w:r>
        <w:rPr>
          <w:rFonts w:ascii="Arial" w:hAnsi="Arial" w:cs="Arial"/>
          <w:sz w:val="24"/>
          <w:szCs w:val="24"/>
        </w:rPr>
        <w:lastRenderedPageBreak/>
        <w:t xml:space="preserve">reconocimiento de una pléyade de inteligencias múltiples en donde se encuentran:   la cognición, al lado de la afectividad; la razón, al lado de la ética, la belleza como el desarrollo de la estética, como lo expresa Loris Malaguzzi </w:t>
      </w:r>
      <w:r w:rsidRPr="00EC52D3">
        <w:rPr>
          <w:rFonts w:ascii="Arial" w:hAnsi="Arial" w:cs="Arial"/>
          <w:sz w:val="24"/>
          <w:szCs w:val="24"/>
        </w:rPr>
        <w:t>“</w:t>
      </w:r>
      <w:r w:rsidRPr="00EC52D3">
        <w:rPr>
          <w:rFonts w:ascii="Arial" w:hAnsi="Arial" w:cs="Arial"/>
          <w:i/>
          <w:sz w:val="24"/>
          <w:szCs w:val="24"/>
        </w:rPr>
        <w:t>de los cien lenguajes de los niños y las niñas y de los cien modos de pensar, de hablar y de descubrir. El niño tiene cien lenguajes, pero le roban noventa y nueve</w:t>
      </w:r>
      <w:r w:rsidRPr="00EC52D3">
        <w:rPr>
          <w:rFonts w:ascii="Arial" w:hAnsi="Arial" w:cs="Arial"/>
          <w:sz w:val="24"/>
          <w:szCs w:val="24"/>
        </w:rPr>
        <w:t xml:space="preserve">”. </w:t>
      </w:r>
    </w:p>
    <w:p w:rsidR="00EC52D3" w:rsidRDefault="000C24FC" w:rsidP="000C24FC">
      <w:pPr>
        <w:jc w:val="both"/>
        <w:rPr>
          <w:rFonts w:ascii="Arial" w:hAnsi="Arial" w:cs="Arial"/>
          <w:sz w:val="24"/>
          <w:szCs w:val="24"/>
        </w:rPr>
      </w:pPr>
      <w:r>
        <w:rPr>
          <w:rFonts w:ascii="Arial" w:hAnsi="Arial" w:cs="Arial"/>
          <w:sz w:val="24"/>
          <w:szCs w:val="24"/>
        </w:rPr>
        <w:t>No es una innovación enciclopédica, como se pretende con el currículo tradicional agregado; no es solo centrada en los intereses de los niños, y jóvenes a quienes no se consultan ni diagnostica; no es relativista, de pedagogía del azar, de hacer lo que se puede, o la aplicación del último texto de pedagogía llegado del extranjero, España, Inglaterra,</w:t>
      </w:r>
      <w:r w:rsidR="00EC52D3">
        <w:rPr>
          <w:rFonts w:ascii="Arial" w:hAnsi="Arial" w:cs="Arial"/>
          <w:sz w:val="24"/>
          <w:szCs w:val="24"/>
        </w:rPr>
        <w:t xml:space="preserve"> estados unidos o Finlandia.</w:t>
      </w:r>
      <w:r>
        <w:rPr>
          <w:rFonts w:ascii="Arial" w:hAnsi="Arial" w:cs="Arial"/>
          <w:sz w:val="24"/>
          <w:szCs w:val="24"/>
        </w:rPr>
        <w:t xml:space="preserve"> No es solo utilitarista, para beneficiar la producción, el consumo y la competitividad y la acumulación de unos pocos. </w:t>
      </w:r>
    </w:p>
    <w:p w:rsidR="000C24FC" w:rsidRDefault="000C24FC" w:rsidP="000C24FC">
      <w:pPr>
        <w:jc w:val="both"/>
        <w:rPr>
          <w:rFonts w:ascii="Arial" w:hAnsi="Arial" w:cs="Arial"/>
          <w:sz w:val="24"/>
          <w:szCs w:val="24"/>
        </w:rPr>
      </w:pPr>
      <w:r>
        <w:rPr>
          <w:rFonts w:ascii="Arial" w:hAnsi="Arial" w:cs="Arial"/>
          <w:sz w:val="24"/>
          <w:szCs w:val="24"/>
        </w:rPr>
        <w:t xml:space="preserve">La propuesta es de una visión de </w:t>
      </w:r>
      <w:r w:rsidR="00B10600">
        <w:rPr>
          <w:rFonts w:ascii="Arial" w:hAnsi="Arial" w:cs="Arial"/>
          <w:sz w:val="24"/>
          <w:szCs w:val="24"/>
        </w:rPr>
        <w:t xml:space="preserve">proceso del </w:t>
      </w:r>
      <w:r>
        <w:rPr>
          <w:rFonts w:ascii="Arial" w:hAnsi="Arial" w:cs="Arial"/>
          <w:sz w:val="24"/>
          <w:szCs w:val="24"/>
        </w:rPr>
        <w:t xml:space="preserve">desarrollo humano: integra/integral, local/global, sostenible/sustentable, de proceso investigativo, una continuación del desarrollo de su anterior texto “El Currículo Sitiado”. </w:t>
      </w:r>
    </w:p>
    <w:p w:rsidR="000C24FC" w:rsidRDefault="000C24FC" w:rsidP="000C24FC">
      <w:pPr>
        <w:spacing w:after="160" w:line="252" w:lineRule="auto"/>
        <w:jc w:val="both"/>
        <w:rPr>
          <w:rFonts w:ascii="Arial" w:hAnsi="Arial" w:cs="Arial"/>
          <w:sz w:val="24"/>
          <w:szCs w:val="24"/>
        </w:rPr>
      </w:pPr>
      <w:r>
        <w:rPr>
          <w:rFonts w:ascii="Arial" w:hAnsi="Arial" w:cs="Arial"/>
          <w:sz w:val="24"/>
          <w:szCs w:val="24"/>
        </w:rPr>
        <w:t>En este contexto, en calidad de coordinador del grupo pensamiento en educación de la Corporación de Planeación Prospectiva Estratégica para la Acción -CORPOPLANEA, me permito presentar el nuevo trabajo de investigación del profesor investigador José Ramiro Galeano Londoño. Ya el profesor en el período de 2011-2014 había presentado tres informes en donde hace un llamado al gobierno del departamento de Antioquia, por regiones; gobernador, alcaldes, rectores y profesores investigadores a identificar desde sus raíces la emergencia de actualización del currículo desde una Visión siglo XXI y criterios del currículo. El autor reconoce una nueva generación, de nacidos después del año 2000, denominada modernidad líquida: trazar la ruta a la educación por regiones de hoy, a los próximos años, en dos etapas: al 2020 y al 2032.</w:t>
      </w:r>
    </w:p>
    <w:p w:rsidR="000C24FC" w:rsidRDefault="000C24FC" w:rsidP="000C24FC">
      <w:pPr>
        <w:pStyle w:val="Prrafodelista"/>
        <w:numPr>
          <w:ilvl w:val="0"/>
          <w:numId w:val="1"/>
        </w:numPr>
        <w:spacing w:after="160" w:line="252" w:lineRule="auto"/>
        <w:jc w:val="both"/>
        <w:rPr>
          <w:rFonts w:ascii="Arial" w:hAnsi="Arial" w:cs="Arial"/>
          <w:sz w:val="24"/>
          <w:szCs w:val="24"/>
        </w:rPr>
      </w:pPr>
      <w:r>
        <w:rPr>
          <w:rFonts w:ascii="Arial" w:hAnsi="Arial" w:cs="Arial"/>
          <w:sz w:val="24"/>
          <w:szCs w:val="24"/>
        </w:rPr>
        <w:t>Currículo desarrollo regional, cooperación y competitividad</w:t>
      </w:r>
    </w:p>
    <w:p w:rsidR="000C24FC" w:rsidRDefault="000C24FC" w:rsidP="000C24FC">
      <w:pPr>
        <w:pStyle w:val="Prrafodelista"/>
        <w:numPr>
          <w:ilvl w:val="0"/>
          <w:numId w:val="1"/>
        </w:numPr>
        <w:spacing w:after="160" w:line="252" w:lineRule="auto"/>
        <w:jc w:val="both"/>
        <w:rPr>
          <w:rFonts w:ascii="Arial" w:hAnsi="Arial" w:cs="Arial"/>
          <w:sz w:val="24"/>
          <w:szCs w:val="24"/>
        </w:rPr>
      </w:pPr>
      <w:r>
        <w:rPr>
          <w:rFonts w:ascii="Arial" w:hAnsi="Arial" w:cs="Arial"/>
          <w:sz w:val="24"/>
          <w:szCs w:val="24"/>
        </w:rPr>
        <w:t>El perfeccionamiento de los educadores para una Antioquia local/global</w:t>
      </w:r>
    </w:p>
    <w:p w:rsidR="000C24FC" w:rsidRDefault="000C24FC" w:rsidP="000C24FC">
      <w:pPr>
        <w:pStyle w:val="Prrafodelista"/>
        <w:numPr>
          <w:ilvl w:val="0"/>
          <w:numId w:val="1"/>
        </w:numPr>
        <w:spacing w:after="160" w:line="252" w:lineRule="auto"/>
        <w:jc w:val="both"/>
        <w:rPr>
          <w:rFonts w:ascii="Arial" w:hAnsi="Arial" w:cs="Arial"/>
          <w:sz w:val="24"/>
          <w:szCs w:val="24"/>
        </w:rPr>
      </w:pPr>
      <w:r>
        <w:rPr>
          <w:rFonts w:ascii="Arial" w:hAnsi="Arial" w:cs="Arial"/>
          <w:sz w:val="24"/>
          <w:szCs w:val="24"/>
        </w:rPr>
        <w:t>Aplicación del modelo de observatorio, a macro proyectos curriculares: objetos y procesos.</w:t>
      </w:r>
    </w:p>
    <w:p w:rsidR="000C24FC" w:rsidRDefault="000C24FC" w:rsidP="000C24FC">
      <w:pPr>
        <w:spacing w:after="160" w:line="252" w:lineRule="auto"/>
        <w:jc w:val="both"/>
        <w:rPr>
          <w:rFonts w:ascii="Arial" w:hAnsi="Arial" w:cs="Arial"/>
          <w:sz w:val="24"/>
          <w:szCs w:val="24"/>
        </w:rPr>
      </w:pPr>
      <w:r>
        <w:rPr>
          <w:rFonts w:ascii="Arial" w:hAnsi="Arial" w:cs="Arial"/>
          <w:sz w:val="24"/>
          <w:szCs w:val="24"/>
        </w:rPr>
        <w:t>Los tres informes fueron publicados en febrero de 2016, bajo el Título “El currículo Sitiado</w:t>
      </w:r>
      <w:r w:rsidR="00B10600">
        <w:rPr>
          <w:rFonts w:ascii="Arial" w:hAnsi="Arial" w:cs="Arial"/>
          <w:sz w:val="24"/>
          <w:szCs w:val="24"/>
        </w:rPr>
        <w:t>”</w:t>
      </w:r>
      <w:r>
        <w:rPr>
          <w:rFonts w:ascii="Arial" w:hAnsi="Arial" w:cs="Arial"/>
          <w:sz w:val="24"/>
          <w:szCs w:val="24"/>
        </w:rPr>
        <w:t xml:space="preserve">. Un plan visionario para la innovación del currículo en la región. Un modelo para el observatorio de </w:t>
      </w:r>
      <w:r w:rsidR="00B10600">
        <w:rPr>
          <w:rFonts w:ascii="Arial" w:hAnsi="Arial" w:cs="Arial"/>
          <w:sz w:val="24"/>
          <w:szCs w:val="24"/>
        </w:rPr>
        <w:t>Talento Humano, O</w:t>
      </w:r>
      <w:r>
        <w:rPr>
          <w:rFonts w:ascii="Arial" w:hAnsi="Arial" w:cs="Arial"/>
          <w:sz w:val="24"/>
          <w:szCs w:val="24"/>
        </w:rPr>
        <w:t>bjetos y procesos curriculares”. Editado por CORPOPLANEA.</w:t>
      </w:r>
    </w:p>
    <w:p w:rsidR="00B10600" w:rsidRDefault="000C24FC" w:rsidP="000C24FC">
      <w:pPr>
        <w:spacing w:after="160" w:line="252" w:lineRule="auto"/>
        <w:jc w:val="both"/>
        <w:rPr>
          <w:rFonts w:ascii="Arial" w:eastAsiaTheme="minorHAnsi" w:hAnsi="Arial" w:cs="Arial"/>
          <w:sz w:val="24"/>
          <w:szCs w:val="24"/>
          <w:lang w:val="es-ES_tradnl" w:eastAsia="es-ES"/>
        </w:rPr>
      </w:pPr>
      <w:r>
        <w:rPr>
          <w:rFonts w:ascii="Arial" w:hAnsi="Arial" w:cs="Arial"/>
          <w:sz w:val="24"/>
          <w:szCs w:val="24"/>
        </w:rPr>
        <w:t>En esta oportunidad presenta un nuevo informe, de entorno municipal, pensando en los 124 municipios (menos Belén de Bajará que entro en litigio con el Departamento del Choco) que tiene Antioquia y los que tiene el país</w:t>
      </w:r>
      <w:r>
        <w:rPr>
          <w:rFonts w:ascii="Arial" w:eastAsiaTheme="minorHAnsi" w:hAnsi="Arial" w:cs="Arial"/>
          <w:sz w:val="24"/>
          <w:szCs w:val="24"/>
          <w:lang w:val="es-ES_tradnl" w:eastAsia="es-ES"/>
        </w:rPr>
        <w:t xml:space="preserve">. </w:t>
      </w:r>
    </w:p>
    <w:p w:rsidR="00B10600" w:rsidRDefault="000C24FC" w:rsidP="000C24FC">
      <w:pPr>
        <w:spacing w:after="160" w:line="252" w:lineRule="auto"/>
        <w:jc w:val="both"/>
        <w:rPr>
          <w:rFonts w:ascii="Arial" w:eastAsiaTheme="minorHAnsi" w:hAnsi="Arial" w:cs="Arial"/>
          <w:sz w:val="24"/>
          <w:szCs w:val="24"/>
          <w:lang w:val="es-ES_tradnl" w:eastAsia="es-ES"/>
        </w:rPr>
      </w:pPr>
      <w:r>
        <w:rPr>
          <w:rFonts w:ascii="Arial" w:eastAsiaTheme="minorHAnsi" w:hAnsi="Arial" w:cs="Arial"/>
          <w:sz w:val="24"/>
          <w:szCs w:val="24"/>
          <w:lang w:val="es-ES_tradnl" w:eastAsia="es-ES"/>
        </w:rPr>
        <w:t xml:space="preserve">Quiere el autor acompañar a las Instituciones Educativas del país, en el marco del Programa de Becas de Excelencia Docente (PBED) del MEN y el cumplimiento del Decreto 2450 de 2015 sobre la Acreditación de Alta Calidad de los programas de </w:t>
      </w:r>
      <w:r>
        <w:rPr>
          <w:rFonts w:ascii="Arial" w:eastAsiaTheme="minorHAnsi" w:hAnsi="Arial" w:cs="Arial"/>
          <w:sz w:val="24"/>
          <w:szCs w:val="24"/>
          <w:lang w:val="es-ES_tradnl" w:eastAsia="es-ES"/>
        </w:rPr>
        <w:lastRenderedPageBreak/>
        <w:t>educación en el país, las evidencias y testimonios de innovación; así como el decreto 1075 de diciembre de 2015, de compilación de norm</w:t>
      </w:r>
      <w:r w:rsidR="00B10600">
        <w:rPr>
          <w:rFonts w:ascii="Arial" w:eastAsiaTheme="minorHAnsi" w:hAnsi="Arial" w:cs="Arial"/>
          <w:sz w:val="24"/>
          <w:szCs w:val="24"/>
          <w:lang w:val="es-ES_tradnl" w:eastAsia="es-ES"/>
        </w:rPr>
        <w:t>as sobre la educación infantil,</w:t>
      </w:r>
      <w:r>
        <w:rPr>
          <w:rFonts w:ascii="Arial" w:eastAsiaTheme="minorHAnsi" w:hAnsi="Arial" w:cs="Arial"/>
          <w:sz w:val="24"/>
          <w:szCs w:val="24"/>
          <w:lang w:val="es-ES_tradnl" w:eastAsia="es-ES"/>
        </w:rPr>
        <w:t xml:space="preserve"> media académica y técnica, en donde se reitera la Autonomía del profesorado y la autonomía de las Instituciones Educativas. </w:t>
      </w:r>
    </w:p>
    <w:p w:rsidR="000C24FC" w:rsidRDefault="000C24FC" w:rsidP="000C24FC">
      <w:pPr>
        <w:spacing w:after="160" w:line="252" w:lineRule="auto"/>
        <w:jc w:val="both"/>
        <w:rPr>
          <w:rFonts w:ascii="Arial" w:hAnsi="Arial" w:cs="Arial"/>
          <w:sz w:val="24"/>
          <w:szCs w:val="24"/>
        </w:rPr>
      </w:pPr>
      <w:r>
        <w:rPr>
          <w:rFonts w:ascii="Arial" w:eastAsiaTheme="minorHAnsi" w:hAnsi="Arial" w:cs="Arial"/>
          <w:sz w:val="24"/>
          <w:szCs w:val="24"/>
          <w:lang w:val="es-ES_tradnl" w:eastAsia="es-ES"/>
        </w:rPr>
        <w:t>El autor presenta una propuesta de enfoque micro:</w:t>
      </w:r>
    </w:p>
    <w:p w:rsidR="000C24FC" w:rsidRDefault="000C24FC" w:rsidP="000C24FC">
      <w:pPr>
        <w:spacing w:after="0" w:line="240" w:lineRule="auto"/>
        <w:jc w:val="both"/>
        <w:rPr>
          <w:rFonts w:ascii="Arial" w:eastAsiaTheme="minorHAnsi" w:hAnsi="Arial" w:cs="Arial"/>
          <w:sz w:val="24"/>
          <w:szCs w:val="24"/>
          <w:lang w:val="es-ES_tradnl" w:eastAsia="es-ES"/>
        </w:rPr>
      </w:pPr>
    </w:p>
    <w:p w:rsidR="000C24FC" w:rsidRDefault="000C24FC" w:rsidP="000C24FC">
      <w:pPr>
        <w:spacing w:after="0" w:line="240" w:lineRule="auto"/>
        <w:jc w:val="both"/>
        <w:rPr>
          <w:rFonts w:ascii="Arial" w:eastAsiaTheme="minorHAnsi" w:hAnsi="Arial" w:cs="Arial"/>
          <w:sz w:val="24"/>
          <w:szCs w:val="24"/>
          <w:lang w:val="es-ES_tradnl" w:eastAsia="es-ES"/>
        </w:rPr>
      </w:pPr>
      <w:r>
        <w:rPr>
          <w:rFonts w:ascii="Arial" w:eastAsiaTheme="minorHAnsi" w:hAnsi="Arial" w:cs="Arial"/>
          <w:sz w:val="24"/>
          <w:szCs w:val="24"/>
          <w:lang w:val="es-ES_tradnl" w:eastAsia="es-ES"/>
        </w:rPr>
        <w:t xml:space="preserve">-Aspectos asociados con la puesta en marcha de los trabajos de grado de los estudiantes de las distintas maestrías en el país, </w:t>
      </w:r>
    </w:p>
    <w:p w:rsidR="000C24FC" w:rsidRDefault="000C24FC" w:rsidP="000C24FC">
      <w:pPr>
        <w:spacing w:after="0" w:line="240" w:lineRule="auto"/>
        <w:jc w:val="both"/>
        <w:rPr>
          <w:rFonts w:ascii="Arial" w:eastAsiaTheme="minorHAnsi" w:hAnsi="Arial" w:cs="Arial"/>
          <w:sz w:val="24"/>
          <w:szCs w:val="24"/>
          <w:lang w:val="es-ES_tradnl" w:eastAsia="es-ES"/>
        </w:rPr>
      </w:pPr>
    </w:p>
    <w:p w:rsidR="000C24FC" w:rsidRDefault="000C24FC" w:rsidP="000C24FC">
      <w:pPr>
        <w:spacing w:after="0" w:line="240" w:lineRule="auto"/>
        <w:jc w:val="both"/>
        <w:rPr>
          <w:rFonts w:ascii="Arial" w:eastAsiaTheme="minorHAnsi" w:hAnsi="Arial" w:cs="Arial"/>
          <w:sz w:val="24"/>
          <w:szCs w:val="24"/>
          <w:lang w:val="es-ES_tradnl" w:eastAsia="es-ES"/>
        </w:rPr>
      </w:pPr>
      <w:r>
        <w:rPr>
          <w:rFonts w:ascii="Arial" w:eastAsiaTheme="minorHAnsi" w:hAnsi="Arial" w:cs="Arial"/>
          <w:sz w:val="24"/>
          <w:szCs w:val="24"/>
          <w:lang w:val="es-ES_tradnl" w:eastAsia="es-ES"/>
        </w:rPr>
        <w:t xml:space="preserve">-Propiciar instrumentos para hacer autoevaluación </w:t>
      </w:r>
      <w:r w:rsidR="00B10600">
        <w:rPr>
          <w:rFonts w:ascii="Arial" w:eastAsiaTheme="minorHAnsi" w:hAnsi="Arial" w:cs="Arial"/>
          <w:sz w:val="24"/>
          <w:szCs w:val="24"/>
          <w:lang w:val="es-ES_tradnl" w:eastAsia="es-ES"/>
        </w:rPr>
        <w:t xml:space="preserve">(observatorios) </w:t>
      </w:r>
      <w:r>
        <w:rPr>
          <w:rFonts w:ascii="Arial" w:eastAsiaTheme="minorHAnsi" w:hAnsi="Arial" w:cs="Arial"/>
          <w:sz w:val="24"/>
          <w:szCs w:val="24"/>
          <w:lang w:val="es-ES_tradnl" w:eastAsia="es-ES"/>
        </w:rPr>
        <w:t xml:space="preserve">de los micro currículos o </w:t>
      </w:r>
      <w:r w:rsidR="00B10600">
        <w:rPr>
          <w:rFonts w:ascii="Arial" w:eastAsiaTheme="minorHAnsi" w:hAnsi="Arial" w:cs="Arial"/>
          <w:sz w:val="24"/>
          <w:szCs w:val="24"/>
          <w:lang w:val="es-ES_tradnl" w:eastAsia="es-ES"/>
        </w:rPr>
        <w:t xml:space="preserve">áreas y </w:t>
      </w:r>
      <w:r>
        <w:rPr>
          <w:rFonts w:ascii="Arial" w:eastAsiaTheme="minorHAnsi" w:hAnsi="Arial" w:cs="Arial"/>
          <w:sz w:val="24"/>
          <w:szCs w:val="24"/>
          <w:lang w:val="es-ES_tradnl" w:eastAsia="es-ES"/>
        </w:rPr>
        <w:t xml:space="preserve">asignaturas de los planes de estudio de infantil a posgrados desde las maestrías, </w:t>
      </w:r>
    </w:p>
    <w:p w:rsidR="000C24FC" w:rsidRDefault="000C24FC" w:rsidP="000C24FC">
      <w:pPr>
        <w:spacing w:after="0" w:line="240" w:lineRule="auto"/>
        <w:jc w:val="both"/>
        <w:rPr>
          <w:rFonts w:ascii="Arial" w:eastAsiaTheme="minorHAnsi" w:hAnsi="Arial" w:cs="Arial"/>
          <w:sz w:val="24"/>
          <w:szCs w:val="24"/>
          <w:lang w:val="es-ES_tradnl" w:eastAsia="es-ES"/>
        </w:rPr>
      </w:pPr>
    </w:p>
    <w:p w:rsidR="000C24FC" w:rsidRDefault="000C24FC" w:rsidP="000C24FC">
      <w:pPr>
        <w:spacing w:after="0" w:line="240" w:lineRule="auto"/>
        <w:jc w:val="both"/>
        <w:rPr>
          <w:rFonts w:ascii="Arial" w:eastAsiaTheme="minorHAnsi" w:hAnsi="Arial" w:cs="Arial"/>
          <w:sz w:val="24"/>
          <w:szCs w:val="24"/>
          <w:lang w:val="es-ES_tradnl" w:eastAsia="es-ES"/>
        </w:rPr>
      </w:pPr>
      <w:r>
        <w:rPr>
          <w:rFonts w:ascii="Arial" w:eastAsiaTheme="minorHAnsi" w:hAnsi="Arial" w:cs="Arial"/>
          <w:sz w:val="24"/>
          <w:szCs w:val="24"/>
          <w:lang w:val="es-ES_tradnl" w:eastAsia="es-ES"/>
        </w:rPr>
        <w:t>-A las instituciones y profesores de infantil a posgrados que quieren innovar en los micro currículos, sitiados, léase atrapados, desde las mallas curriculares y que no encuentran por dónde discurrir a un encuentro con la infancia y la juventud nativos digitales de modernidad líquida.</w:t>
      </w:r>
    </w:p>
    <w:p w:rsidR="000C24FC" w:rsidRDefault="000C24FC" w:rsidP="000C24FC">
      <w:pPr>
        <w:spacing w:after="0" w:line="240" w:lineRule="auto"/>
        <w:jc w:val="both"/>
        <w:rPr>
          <w:rFonts w:ascii="Arial" w:eastAsiaTheme="minorHAnsi" w:hAnsi="Arial" w:cs="Arial"/>
          <w:sz w:val="24"/>
          <w:szCs w:val="24"/>
          <w:lang w:val="es-ES_tradnl" w:eastAsia="es-ES"/>
        </w:rPr>
      </w:pPr>
    </w:p>
    <w:p w:rsidR="000C24FC" w:rsidRDefault="000C24FC" w:rsidP="000C24FC">
      <w:pPr>
        <w:spacing w:after="0" w:line="240" w:lineRule="auto"/>
        <w:jc w:val="both"/>
        <w:rPr>
          <w:rFonts w:ascii="Arial" w:hAnsi="Arial" w:cs="Arial"/>
          <w:sz w:val="24"/>
          <w:szCs w:val="24"/>
          <w:lang w:val="es-ES_tradnl" w:eastAsia="es-ES"/>
        </w:rPr>
      </w:pPr>
      <w:r>
        <w:rPr>
          <w:rFonts w:ascii="Arial" w:hAnsi="Arial" w:cs="Arial"/>
          <w:sz w:val="24"/>
          <w:szCs w:val="24"/>
          <w:lang w:val="es-ES_tradnl" w:eastAsia="es-ES"/>
        </w:rPr>
        <w:t>-A instituciones virtuales, que quieran hacer pertinente sus propuestas de micro currículos.</w:t>
      </w:r>
    </w:p>
    <w:p w:rsidR="000C24FC" w:rsidRDefault="000C24FC" w:rsidP="000C24FC">
      <w:pPr>
        <w:spacing w:after="0" w:line="240" w:lineRule="auto"/>
        <w:jc w:val="both"/>
        <w:rPr>
          <w:rFonts w:ascii="Arial" w:hAnsi="Arial" w:cs="Arial"/>
          <w:sz w:val="24"/>
          <w:szCs w:val="24"/>
          <w:lang w:val="es-ES_tradnl" w:eastAsia="es-ES"/>
        </w:rPr>
      </w:pPr>
    </w:p>
    <w:p w:rsidR="000C24FC" w:rsidRDefault="000C24FC" w:rsidP="000C24FC">
      <w:pPr>
        <w:spacing w:after="0" w:line="240" w:lineRule="auto"/>
        <w:jc w:val="both"/>
        <w:rPr>
          <w:rFonts w:ascii="Arial" w:eastAsiaTheme="minorHAnsi" w:hAnsi="Arial" w:cs="Arial"/>
          <w:sz w:val="24"/>
          <w:szCs w:val="24"/>
          <w:lang w:val="es-ES_tradnl" w:eastAsia="es-ES"/>
        </w:rPr>
      </w:pPr>
      <w:r>
        <w:rPr>
          <w:rFonts w:ascii="Arial" w:hAnsi="Arial" w:cs="Arial"/>
          <w:sz w:val="24"/>
          <w:szCs w:val="24"/>
          <w:lang w:val="es-ES_tradnl" w:eastAsia="es-ES"/>
        </w:rPr>
        <w:t>- Para los estudiantes, autodidactas,</w:t>
      </w:r>
      <w:r w:rsidR="00B10600">
        <w:rPr>
          <w:rFonts w:ascii="Arial" w:hAnsi="Arial" w:cs="Arial"/>
          <w:sz w:val="24"/>
          <w:szCs w:val="24"/>
          <w:lang w:val="es-ES_tradnl" w:eastAsia="es-ES"/>
        </w:rPr>
        <w:t xml:space="preserve"> de mentalidad disruptiva, </w:t>
      </w:r>
      <w:r>
        <w:rPr>
          <w:rFonts w:ascii="Arial" w:hAnsi="Arial" w:cs="Arial"/>
          <w:sz w:val="24"/>
          <w:szCs w:val="24"/>
          <w:lang w:val="es-ES_tradnl" w:eastAsia="es-ES"/>
        </w:rPr>
        <w:t xml:space="preserve">que quieren aprender a innovar, a crear, muy pesar del acompañamiento de profesores y de las instituciones educativas, que se encuentran en otra </w:t>
      </w:r>
      <w:r w:rsidR="00B10600">
        <w:rPr>
          <w:rFonts w:ascii="Arial" w:hAnsi="Arial" w:cs="Arial"/>
          <w:sz w:val="24"/>
          <w:szCs w:val="24"/>
          <w:lang w:val="es-ES_tradnl" w:eastAsia="es-ES"/>
        </w:rPr>
        <w:t xml:space="preserve">Era </w:t>
      </w:r>
      <w:r>
        <w:rPr>
          <w:rFonts w:ascii="Arial" w:hAnsi="Arial" w:cs="Arial"/>
          <w:sz w:val="24"/>
          <w:szCs w:val="24"/>
          <w:lang w:val="es-ES_tradnl" w:eastAsia="es-ES"/>
        </w:rPr>
        <w:t>del Currículo</w:t>
      </w:r>
      <w:r w:rsidR="00B10600">
        <w:rPr>
          <w:rFonts w:ascii="Arial" w:hAnsi="Arial" w:cs="Arial"/>
          <w:sz w:val="24"/>
          <w:szCs w:val="24"/>
          <w:lang w:val="es-ES_tradnl" w:eastAsia="es-ES"/>
        </w:rPr>
        <w:t>, pero que necesitan el título para ejercer</w:t>
      </w:r>
      <w:r>
        <w:rPr>
          <w:rFonts w:ascii="Arial" w:hAnsi="Arial" w:cs="Arial"/>
          <w:sz w:val="24"/>
          <w:szCs w:val="24"/>
          <w:lang w:val="es-ES_tradnl" w:eastAsia="es-ES"/>
        </w:rPr>
        <w:t>.</w:t>
      </w:r>
    </w:p>
    <w:p w:rsidR="000C24FC" w:rsidRDefault="000C24FC" w:rsidP="000C24FC">
      <w:pPr>
        <w:spacing w:after="0" w:line="240" w:lineRule="auto"/>
        <w:jc w:val="both"/>
        <w:rPr>
          <w:lang w:val="es-ES_tradnl" w:eastAsia="es-ES"/>
        </w:rPr>
      </w:pPr>
    </w:p>
    <w:p w:rsidR="000C24FC" w:rsidRDefault="000C24FC" w:rsidP="000C24FC">
      <w:pPr>
        <w:spacing w:after="0" w:line="240" w:lineRule="auto"/>
        <w:jc w:val="both"/>
        <w:rPr>
          <w:rFonts w:asciiTheme="minorHAnsi" w:eastAsiaTheme="minorHAnsi" w:hAnsiTheme="minorHAnsi" w:cstheme="minorBidi"/>
          <w:lang w:val="es-ES_tradnl" w:eastAsia="es-ES"/>
        </w:rPr>
      </w:pPr>
    </w:p>
    <w:p w:rsidR="000C24FC" w:rsidRDefault="000C24FC" w:rsidP="000C24FC">
      <w:pPr>
        <w:tabs>
          <w:tab w:val="left" w:pos="720"/>
        </w:tabs>
        <w:spacing w:after="567"/>
        <w:jc w:val="both"/>
        <w:rPr>
          <w:rFonts w:ascii="Arial" w:hAnsi="Arial" w:cs="Arial"/>
          <w:sz w:val="24"/>
          <w:szCs w:val="24"/>
          <w:lang w:val="es-ES"/>
        </w:rPr>
      </w:pPr>
      <w:r>
        <w:rPr>
          <w:rFonts w:ascii="Arial" w:hAnsi="Arial" w:cs="Arial"/>
          <w:sz w:val="24"/>
          <w:szCs w:val="24"/>
          <w:lang w:val="es-ES"/>
        </w:rPr>
        <w:t xml:space="preserve">El profesor Galeano, trae un enfoque de pequeña escala, “los micro currículos”, en un momento en que “La sociedad de la transparencia es un infiero de igualdad” (Chul Han, Byumg 2013. p.12). </w:t>
      </w:r>
    </w:p>
    <w:p w:rsidR="000C24FC" w:rsidRDefault="000C24FC" w:rsidP="000C24FC">
      <w:pPr>
        <w:tabs>
          <w:tab w:val="left" w:pos="720"/>
        </w:tabs>
        <w:spacing w:after="567"/>
        <w:jc w:val="both"/>
        <w:rPr>
          <w:rFonts w:ascii="Arial" w:hAnsi="Arial" w:cs="Arial"/>
          <w:sz w:val="24"/>
          <w:szCs w:val="24"/>
          <w:lang w:val="es-ES"/>
        </w:rPr>
      </w:pPr>
      <w:r>
        <w:rPr>
          <w:rFonts w:ascii="Arial" w:hAnsi="Arial" w:cs="Arial"/>
          <w:sz w:val="24"/>
          <w:szCs w:val="24"/>
          <w:lang w:val="es-ES"/>
        </w:rPr>
        <w:t>Es así como, la educación infantil, básica, media académica, y técnica; tecnológica y posgrados se ha concentrado en los estándares e indicadores de competencias, mallas curriculares, síntesis de competencias como los “Derechos básicos de aprendizaje”, (2016), pruebas saber, PISA, Saber Pro. Por su parte la educación superior hace énfasis en la autoevaluación de programas e instituciones para denominarlas de Alta Calidad; desconociendo o descuidando talvez por “la autonomía de los profesores y las instituciones” el micro currículo, lo que pasa en las aulas de clase, en donde se hace la educación.</w:t>
      </w:r>
    </w:p>
    <w:p w:rsidR="00B10600" w:rsidRDefault="000C24FC" w:rsidP="000C24FC">
      <w:pPr>
        <w:tabs>
          <w:tab w:val="left" w:pos="720"/>
        </w:tabs>
        <w:spacing w:after="567"/>
        <w:jc w:val="both"/>
        <w:rPr>
          <w:rFonts w:ascii="Arial" w:hAnsi="Arial" w:cs="Arial"/>
          <w:sz w:val="24"/>
          <w:szCs w:val="24"/>
          <w:lang w:val="es-ES"/>
        </w:rPr>
      </w:pPr>
      <w:r>
        <w:rPr>
          <w:rFonts w:ascii="Arial" w:hAnsi="Arial" w:cs="Arial"/>
          <w:sz w:val="24"/>
          <w:szCs w:val="24"/>
          <w:lang w:val="es-ES"/>
        </w:rPr>
        <w:lastRenderedPageBreak/>
        <w:t xml:space="preserve">Es un desafío a “la sociedad positiva del cansancio y el control”, en que el Ministerio de Educación Nacional en Colombia, y demás países del bloque Eurocéntrico, </w:t>
      </w:r>
      <w:r w:rsidR="00B10600">
        <w:rPr>
          <w:rFonts w:ascii="Arial" w:hAnsi="Arial" w:cs="Arial"/>
          <w:sz w:val="24"/>
          <w:szCs w:val="24"/>
          <w:lang w:val="es-ES"/>
        </w:rPr>
        <w:t xml:space="preserve">en América Latina, </w:t>
      </w:r>
      <w:r>
        <w:rPr>
          <w:rFonts w:ascii="Arial" w:hAnsi="Arial" w:cs="Arial"/>
          <w:sz w:val="24"/>
          <w:szCs w:val="24"/>
          <w:lang w:val="es-ES"/>
        </w:rPr>
        <w:t xml:space="preserve">ha sometido la educación. </w:t>
      </w:r>
    </w:p>
    <w:p w:rsidR="000C24FC" w:rsidRDefault="000C24FC" w:rsidP="000C24FC">
      <w:pPr>
        <w:tabs>
          <w:tab w:val="left" w:pos="720"/>
        </w:tabs>
        <w:spacing w:after="567"/>
        <w:jc w:val="both"/>
        <w:rPr>
          <w:rFonts w:ascii="Arial" w:hAnsi="Arial" w:cs="Arial"/>
          <w:sz w:val="24"/>
          <w:szCs w:val="24"/>
          <w:lang w:val="es-ES"/>
        </w:rPr>
      </w:pPr>
      <w:r>
        <w:rPr>
          <w:rFonts w:ascii="Arial" w:hAnsi="Arial" w:cs="Arial"/>
          <w:sz w:val="24"/>
          <w:szCs w:val="24"/>
          <w:lang w:val="es-ES"/>
        </w:rPr>
        <w:t xml:space="preserve">Mostrar que “lo pequeño es hermoso”; que desde las aulas, educadores y estudiantes puedan entrar en </w:t>
      </w:r>
      <w:r w:rsidRPr="00B10600">
        <w:rPr>
          <w:rFonts w:ascii="Arial" w:hAnsi="Arial" w:cs="Arial"/>
          <w:i/>
          <w:sz w:val="24"/>
          <w:szCs w:val="24"/>
          <w:lang w:val="es-ES"/>
        </w:rPr>
        <w:t>Un Sistema de Innovación y creación de conocimiento de Alta Calidad</w:t>
      </w:r>
      <w:r w:rsidRPr="00B10600">
        <w:rPr>
          <w:rFonts w:ascii="Arial" w:hAnsi="Arial" w:cs="Arial"/>
          <w:sz w:val="24"/>
          <w:szCs w:val="24"/>
          <w:lang w:val="es-ES"/>
        </w:rPr>
        <w:t>,</w:t>
      </w:r>
      <w:r>
        <w:rPr>
          <w:rFonts w:ascii="Arial" w:hAnsi="Arial" w:cs="Arial"/>
          <w:sz w:val="24"/>
          <w:szCs w:val="24"/>
          <w:lang w:val="es-ES"/>
        </w:rPr>
        <w:t xml:space="preserve"> trabajando de abajo hacia arriba, desde nuevos cimientos hacia los modelos y mensajes; como los que </w:t>
      </w:r>
      <w:r>
        <w:rPr>
          <w:rFonts w:ascii="Arial" w:hAnsi="Arial" w:cs="Arial"/>
          <w:i/>
          <w:sz w:val="24"/>
          <w:szCs w:val="24"/>
          <w:lang w:val="es-ES"/>
        </w:rPr>
        <w:t xml:space="preserve">trae </w:t>
      </w:r>
      <w:r>
        <w:rPr>
          <w:rFonts w:ascii="Arial" w:hAnsi="Arial" w:cs="Arial"/>
          <w:b/>
          <w:i/>
          <w:sz w:val="24"/>
          <w:szCs w:val="24"/>
          <w:lang w:val="es-ES"/>
        </w:rPr>
        <w:t xml:space="preserve">“La </w:t>
      </w:r>
      <w:r w:rsidR="00B10600">
        <w:rPr>
          <w:rFonts w:ascii="Arial" w:hAnsi="Arial" w:cs="Arial"/>
          <w:b/>
          <w:i/>
          <w:sz w:val="24"/>
          <w:szCs w:val="24"/>
          <w:lang w:val="es-ES"/>
        </w:rPr>
        <w:t xml:space="preserve">Quinta Era </w:t>
      </w:r>
      <w:r>
        <w:rPr>
          <w:rFonts w:ascii="Arial" w:hAnsi="Arial" w:cs="Arial"/>
          <w:b/>
          <w:i/>
          <w:sz w:val="24"/>
          <w:szCs w:val="24"/>
          <w:lang w:val="es-ES"/>
        </w:rPr>
        <w:t>del currículo: Innovar, Crear.</w:t>
      </w:r>
      <w:r>
        <w:rPr>
          <w:rFonts w:ascii="Arial" w:hAnsi="Arial" w:cs="Arial"/>
          <w:b/>
          <w:sz w:val="24"/>
          <w:szCs w:val="24"/>
          <w:lang w:val="es-ES"/>
        </w:rPr>
        <w:t xml:space="preserve"> </w:t>
      </w:r>
      <w:r>
        <w:rPr>
          <w:rFonts w:ascii="Arial" w:hAnsi="Arial" w:cs="Arial"/>
          <w:sz w:val="24"/>
          <w:szCs w:val="24"/>
          <w:lang w:val="es-ES"/>
        </w:rPr>
        <w:t xml:space="preserve">Es el paso de la heteronomía a la autonomía, si emprenden un viaje que realmente llegue a las coordenadas de </w:t>
      </w:r>
      <w:r w:rsidR="001F77FF">
        <w:rPr>
          <w:rFonts w:ascii="Arial" w:hAnsi="Arial" w:cs="Arial"/>
          <w:sz w:val="24"/>
          <w:szCs w:val="24"/>
          <w:lang w:val="es-ES"/>
        </w:rPr>
        <w:t>-</w:t>
      </w:r>
      <w:r>
        <w:rPr>
          <w:rFonts w:ascii="Arial" w:hAnsi="Arial" w:cs="Arial"/>
          <w:sz w:val="24"/>
          <w:szCs w:val="24"/>
          <w:lang w:val="es-ES"/>
        </w:rPr>
        <w:t>espacio –territorio- tiempo</w:t>
      </w:r>
      <w:r w:rsidR="001F77FF">
        <w:rPr>
          <w:rFonts w:ascii="Arial" w:hAnsi="Arial" w:cs="Arial"/>
          <w:sz w:val="24"/>
          <w:szCs w:val="24"/>
          <w:lang w:val="es-ES"/>
        </w:rPr>
        <w:t>-</w:t>
      </w:r>
      <w:r>
        <w:rPr>
          <w:rFonts w:ascii="Arial" w:hAnsi="Arial" w:cs="Arial"/>
          <w:sz w:val="24"/>
          <w:szCs w:val="24"/>
          <w:lang w:val="es-ES"/>
        </w:rPr>
        <w:t xml:space="preserve"> de la niñez, la juventud, y adultos, como lo propone el autor.</w:t>
      </w:r>
    </w:p>
    <w:p w:rsidR="000C24FC" w:rsidRDefault="000C24FC" w:rsidP="000C24FC">
      <w:pPr>
        <w:spacing w:after="0" w:line="240" w:lineRule="auto"/>
        <w:rPr>
          <w:rFonts w:ascii="Arial" w:hAnsi="Arial" w:cs="Arial"/>
          <w:sz w:val="24"/>
          <w:szCs w:val="24"/>
        </w:rPr>
      </w:pPr>
    </w:p>
    <w:p w:rsidR="00AC015C" w:rsidRDefault="00AC015C">
      <w:bookmarkStart w:id="0" w:name="_GoBack"/>
      <w:bookmarkEnd w:id="0"/>
    </w:p>
    <w:sectPr w:rsidR="00AC01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40BDE"/>
    <w:multiLevelType w:val="hybridMultilevel"/>
    <w:tmpl w:val="075EE07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FC"/>
    <w:rsid w:val="000C24FC"/>
    <w:rsid w:val="000F7B77"/>
    <w:rsid w:val="00161D8D"/>
    <w:rsid w:val="001F77FF"/>
    <w:rsid w:val="002869D0"/>
    <w:rsid w:val="00557C7D"/>
    <w:rsid w:val="0067641F"/>
    <w:rsid w:val="007F4E72"/>
    <w:rsid w:val="00AC015C"/>
    <w:rsid w:val="00AD4688"/>
    <w:rsid w:val="00B10600"/>
    <w:rsid w:val="00B27DE5"/>
    <w:rsid w:val="00EC52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7CCB"/>
  <w15:chartTrackingRefBased/>
  <w15:docId w15:val="{0BCEE6D2-3DA5-4454-9516-ACBAA534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4F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0C24FC"/>
    <w:rPr>
      <w:rFonts w:ascii="Calibri" w:eastAsia="Calibri" w:hAnsi="Calibri" w:cs="Times New Roman"/>
    </w:rPr>
  </w:style>
  <w:style w:type="paragraph" w:styleId="Prrafodelista">
    <w:name w:val="List Paragraph"/>
    <w:basedOn w:val="Normal"/>
    <w:link w:val="PrrafodelistaCar"/>
    <w:uiPriority w:val="34"/>
    <w:qFormat/>
    <w:rsid w:val="000C2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timana@yahoo.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2027</Words>
  <Characters>11153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dc:creator>
  <cp:keywords/>
  <dc:description/>
  <cp:lastModifiedBy>Ramiro</cp:lastModifiedBy>
  <cp:revision>7</cp:revision>
  <dcterms:created xsi:type="dcterms:W3CDTF">2017-07-01T17:28:00Z</dcterms:created>
  <dcterms:modified xsi:type="dcterms:W3CDTF">2017-07-19T14:01:00Z</dcterms:modified>
</cp:coreProperties>
</file>